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纯净三星船漓江3天行程单</w:t>
      </w:r>
    </w:p>
    <w:p>
      <w:pPr>
        <w:jc w:val="center"/>
        <w:spacing w:after="100"/>
      </w:pPr>
      <w:r>
        <w:rPr>
          <w:rFonts w:ascii="微软雅黑" w:hAnsi="微软雅黑" w:eastAsia="微软雅黑" w:cs="微软雅黑"/>
          <w:sz w:val="20"/>
          <w:szCs w:val="20"/>
        </w:rPr>
        <w:t xml:space="preserve">三星船游漓江、赏银子岩、遇龙河2人竹排漂流、世外桃源轻松游，真纯玩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GLD168955702523h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集合的小交通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中餐安排桂林特色米粉。
                <w:br/>
                行程结束前，前往桂林的市民超市集散，您可自由选购当地特产赠送亲朋好友。
                <w:br/>
                约下午14:30于桂林市区结束行程，根据返程时间送桂林火车站或桂林机场散团。返程大交通自理，返程交通时间动车需要安排15:30以后 ，飞机需要安排晚上18:30以后的航班。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不含漓江三星船下船后，码头至停车场集合的小交通电瓶车15元/人自理。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2025-07-16T22:08:35+08:00</dcterms:created>
  <dcterms:modified xsi:type="dcterms:W3CDTF">2025-07-16T22:08:35+08:00</dcterms:modified>
</cp:coreProperties>
</file>

<file path=docProps/custom.xml><?xml version="1.0" encoding="utf-8"?>
<Properties xmlns="http://schemas.openxmlformats.org/officeDocument/2006/custom-properties" xmlns:vt="http://schemas.openxmlformats.org/officeDocument/2006/docPropsVTypes"/>
</file>