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【畅游三峡】环游重庆深度体验双动七日游行程单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CQ17316342374B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南宁火车站-重庆
                <w:br/>
              </w:t>
            </w:r>
          </w:p>
          <w:p>
            <w:pPr>
              <w:pStyle w:val="indent"/>
            </w:pPr>
            <w:r>
              <w:rPr>
                <w:rFonts w:ascii="微软雅黑" w:hAnsi="微软雅黑" w:eastAsia="微软雅黑" w:cs="微软雅黑"/>
                <w:color w:val="000000"/>
                <w:sz w:val="20"/>
                <w:szCs w:val="20"/>
              </w:rPr>
              <w:t xml:space="preserve">
                游客自行前往出发地火车站，搭乘二等动车（动车车次待定，实际以出团书为准）前往山城重庆，抵达后由接送组负责接站（期间无导游）接到游客后，送往指定酒店入住（游客在酒店服务台报姓名，凭二代身份证办理登记入住手续）。出站口仅供临时停靠，需步行前往集合点上车，请理解！
                <w:br/>
                <w:br/>
                温馨提示：
                <w:br/>
                今日无行程安排，不含车、餐、导游服务。酒店办理入住后，如果时间充分，可自由活动品尝当地美食。
                <w:br/>
                导游将在晚19:00-21:30之间短信或电话联系您第二天早上出发时间、集合地点、请您注意查收短信或接听电话，保持电话畅通。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早餐后，前往游览【武隆天生三桥】（游览时间不低于1.5小时）是盲谷式现代峡谷，谷深林幽，特别是下段，谷底深切，两岸下部近直立，宽度极小，气势逼人，行走其中，感受别样，具有一定的观赏价值，对了解该地区的水文、地貌发育演化史也有重要意义。随后前往【仙女山】（游览时间不低于45分钟）仙女山，国家AAAAA级风景区，国家森林公园，重庆十佳旅游景点。青幽秀美的丛林碧野景观，被誉为“东方瑞士”， 其旖旎美艳的森林草原风光在重庆独树一帜。游览完毕后前往酉阳入住酒店！
                <w:br/>
                仙女山：仙女山冬季长，上年11月至来年2月属有雪期，山上白雪皑皑，银妆素裹，雾松、冰瀑令人情潮涌动，是南国罕见的林海雪原，被誉为“东方瑞士”，是重庆周边观赏雪景、开展雪上运动的绝佳旅游胜地。
                <w:br/>
                天坑三硚：天生三桥形成于数百万年前，藏匿于地下，由地下洞穴崩塌形成三座天然石拱桥加上两个天坑构成“三桥夹两坑”的世界奇特景观，包容了山、水、泉、峡、峰、瀑等众多景色，是众多大片的取景地。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龚滩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龚滩-酉阳-恩施
                <w:br/>
              </w:t>
            </w:r>
          </w:p>
          <w:p>
            <w:pPr>
              <w:pStyle w:val="indent"/>
            </w:pPr>
            <w:r>
              <w:rPr>
                <w:rFonts w:ascii="微软雅黑" w:hAnsi="微软雅黑" w:eastAsia="微软雅黑" w:cs="微软雅黑"/>
                <w:color w:val="000000"/>
                <w:sz w:val="20"/>
                <w:szCs w:val="20"/>
              </w:rPr>
              <w:t xml:space="preserve">
                早餐后，走进国家AAAA级旅游景区【龚滩古镇】(游览时间不低于1小时)，感受乌江画廊中璀璨的绿水青山，传承川盐古道非遗文化长廊，后乘坐龚滩古镇景区内交通游船参加游览乌江明珠【百里乌江画廊】（自费项目）（龚滩古镇—土沱峡—龚滩古镇，游览时间不低于1小时，前往游览【酉阳桃花源景区】（游览时间不低于45分钟），酉阳桃花源景区为国家AAAAA级风景区，随后游览【叠石花谷】（游览时间不低于45分钟），景区通过将叠石层、叠石艺术和巫傩文化相结合，是全球集合叠石艺术主题园区和巫傩文化展示园区的综合景区。随后前往恩施参观【恩施女儿城】中国恩施土家女儿城，位于湖北省恩施市区七里坪，是全国土家族文化集聚地，也是武陵地区城市娱乐消费中心和旅游集散地。后安排入住酒店！
                <w:br/>
                酉阳桃花源：酉阳桃花源被广泛认为是陶渊明笔下《桃花源记》的原型地，与世隔绝，宁静和谐，隐逸悠远，身临其境确实会有“初极狭，才通人；复行数十步，豁然开朗。”的感受，土地、屋舍、良田绘就一个安宁和乐的世界。
                <w:br/>
                 龚滩古镇：龚滩古镇是中国历史文化名镇、重庆市历史文化名镇、国家AAAA级旅游景区，重庆有名旅游胜地，被誉为“乌江画廊核心景区和璀璨明珠”。龚滩古镇位于乌江与阿蓬江交汇处，隔江与贵州沿河县相望，是酉阳“千里乌江，百里画廊”的起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恩施-宜昌
                <w:br/>
              </w:t>
            </w:r>
          </w:p>
          <w:p>
            <w:pPr>
              <w:pStyle w:val="indent"/>
            </w:pPr>
            <w:r>
              <w:rPr>
                <w:rFonts w:ascii="微软雅黑" w:hAnsi="微软雅黑" w:eastAsia="微软雅黑" w:cs="微软雅黑"/>
                <w:color w:val="000000"/>
                <w:sz w:val="20"/>
                <w:szCs w:val="20"/>
              </w:rPr>
              <w:t xml:space="preserve">
                早餐后，前往宜昌全天游览【三峡大坝】三峡工程是当今世界上较大的水利枢纽工程,具有防洪、发电、航运、水资源利用等巨大的综合效益。游览结束后入住酒店休息！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巫山/奉节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奉节-梁平
                <w:br/>
              </w:t>
            </w:r>
          </w:p>
          <w:p>
            <w:pPr>
              <w:pStyle w:val="indent"/>
            </w:pPr>
            <w:r>
              <w:rPr>
                <w:rFonts w:ascii="微软雅黑" w:hAnsi="微软雅黑" w:eastAsia="微软雅黑" w:cs="微软雅黑"/>
                <w:color w:val="000000"/>
                <w:sz w:val="20"/>
                <w:szCs w:val="20"/>
              </w:rPr>
              <w:t xml:space="preserve">
                早餐后，乘坐【平湖号观光游船】（游览时间不低于1.5小时），游船驶入长江三峡第二峡【巫峡】绮丽幽深，以“俊秀”著称天下。它峡长谷深，奇峰突兀，层峦叠嶂，云腾雾绕，江流曲折，百转千回，船行其间，宛若进入奇丽的画廊，充满诗情画意。游轮上仰望【神女峰】又名望霞峰、美人峰，是巫山十二峰之一，因其宛若绰约多姿的少女、萦绕着飘渺云烟及其神秘浪漫的神话传说而吸引了历代无数文人墨客为其留下了灿若繁星的诗篇。游船驶入长江三峡之一【瞿塘峡】峡长约8公里，两岸如削，岩壁高耸，山势陡峭，雄奇险峻，峭壁千仞。游轮上观元人民币图【夔门】,自古就有“险莫若剑阁，雄莫若夔门”之誉。下午约13：30抵达巫山/奉节后，参观【白帝城】。白帝城位于长江三峡瞿塘峡口，是长江三峡西大门—夔门的较佳观景点，为三国时期刘备临终托孤的旧址所在。由于唐代大诗人李白的到访，并且留下“早发白帝城”的千古名篇，使白帝城也获得了“诗城”的美誉。乘车前往梁平，后办理入住，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梁平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梁平-重庆
                <w:br/>
              </w:t>
            </w:r>
          </w:p>
          <w:p>
            <w:pPr>
              <w:pStyle w:val="indent"/>
            </w:pPr>
            <w:r>
              <w:rPr>
                <w:rFonts w:ascii="微软雅黑" w:hAnsi="微软雅黑" w:eastAsia="微软雅黑" w:cs="微软雅黑"/>
                <w:color w:val="000000"/>
                <w:sz w:val="20"/>
                <w:szCs w:val="20"/>
              </w:rPr>
              <w:t xml:space="preserve">
                乘车前往游览【渣滓洞】【白公馆】位于重庆市沙坪坝区歌乐山，渣滓洞原是重庆郊外的一个小煤窑，因渣多煤少而得名。1939年，国民党军统特务逼死矿主，霸占煤窑，在此设立了监狱。1939年，军统特务头子戴笠用重金将它买下，改造为迫害革命者的监狱。随后前往【李子坝轻轨站】看列车直直穿过居民楼,楼即是站,站即是楼；随后前往【磁器口古镇】（游览时间不低于100分钟）、看重庆老城风貌、此地汇聚了重庆有名的小吃，美食等；后前往游览【解放碑】、【洪崖洞】洪崖洞的吊脚楼属于栏式建筑，依山就势，沿江而建，洪崖洞民俗风貌区以具有巴渝传统建筑特色的“吊脚楼”风貌为主体，随后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重庆-南宁火车站
                <w:br/>
              </w:t>
            </w:r>
          </w:p>
          <w:p>
            <w:pPr>
              <w:pStyle w:val="indent"/>
            </w:pPr>
            <w:r>
              <w:rPr>
                <w:rFonts w:ascii="微软雅黑" w:hAnsi="微软雅黑" w:eastAsia="微软雅黑" w:cs="微软雅黑"/>
                <w:color w:val="000000"/>
                <w:sz w:val="20"/>
                <w:szCs w:val="20"/>
              </w:rPr>
              <w:t xml:space="preserve">
                早餐后，游客自行安排自由活动，根据返程时间安排送站（一般提前2-3小时左右送站），搭乘二等动车（车次待定，实际以出团书为准）返回出发地火车站散团，结束愉快的重庆之旅！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南宁-重庆往返二等动车票，火车实名制，随机出票，不能指定车次、车厢及座位号；当地空调旅游车，保证一人一正座（根据实际出团人数定车型）。根据人数的多少安排接送站服务，12人以内由接站师傅兼职接站人员。
                <w:br/>
                二、【住宿】：全程6晚酒双人标间，确保每人每晚一床位，如遇单男单女时，旅行社征得游客同意后拆分夫妻（或者在条件允许下拼房）。如无法安排时，游客自愿现补单房差。
                <w:br/>
                常规住宿参考：电梯、马桶、自助简早或者桌早
                <w:br/>
                1、奉节：夔门大酒店、海之峰、梦巢酒店、家和宾馆、夔州宾馆或同档次
                <w:br/>
                2、重庆：维也纳（悦来国博会议中心） 悦来宜必思 艺龙壹棠（内窗）或同档次
                <w:br/>
                3、龚滩：源江、恒升、东和丽景、三宿  观山水或同档次
                <w:br/>
                4：恩施：恩施女儿城艺术酒店  巴人客栈  女儿楼  诗曼大酒店  圣地安或同档次   
                <w:br/>
                5、梁平：禧悦假日酒店、丽呈君顿酒店   云湖国际 喀纳斯智能酒店或同档次
                <w:br/>
                三、【餐饮】：含6早3正（不含酒水），导游会根据游客人数安排所匹配菜的种类多少，含餐客人不吃不退。早餐原则上为自助式早餐，若因行程紧张，导游为了能让游客有更多时间游览景点，可以调整游客使用打包路早。餐标：30元/人/正
                <w:br/>
                四、【门票】：含天生三桥、仙女山、酉阳桃花源、叠石花谷、龚滩古镇景点首道门票费用。备注：此行程门票已享受政府政策补贴，因此游客不再重复享受其他任何特殊证件的优惠，客人自动放弃景点但费用已产生，不退费用。全体游客签字同意下，旅行社在不降低服务标准的前提下可调整行程游览顺序。
                <w:br/>
                五、【导游】：重庆当地中文导游服务。导服：50元/人
                <w:br/>
                六、【保险】：含旅行社责任险。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
                <w:br/>
                2、不含旅游意外险，建议游客自行购买”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重庆土特产</w:t>
            </w:r>
          </w:p>
        </w:tc>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景交及配套设施</w:t>
            </w:r>
          </w:p>
        </w:tc>
        <w:tc>
          <w:tcPr/>
          <w:p>
            <w:pPr>
              <w:pStyle w:val="indent"/>
            </w:pPr>
            <w:r>
              <w:rPr>
                <w:rFonts w:ascii="微软雅黑" w:hAnsi="微软雅黑" w:eastAsia="微软雅黑" w:cs="微软雅黑"/>
                <w:color w:val="000000"/>
                <w:sz w:val="20"/>
                <w:szCs w:val="20"/>
              </w:rPr>
              <w:t xml:space="preserve">乌江画廊158元/人（费用自理）、仙女山小火车25元/人（费用自理）、渣滓洞换乘车20元/人（费用自理）、三峡大坝35元/人（费用自理）、天坑出口电瓶车15（费用自理）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请您在报名时签定此行程合同时仔细阅读以下内容，签订合同即表示认可以下内容：
                <w:br/>
                1、汽车座位采取先到先坐、原车原坐原则。如有晕车、年长游客需要坐靠前位置，可自行到始发站上车，
                <w:br/>
                旅行社不预留车位顺序。
                <w:br/>
                2、如因人力不可控制因素（风雪、塌方、塞车、车辆故障等原因）造成行程延误或不能完成景点游览，游客自行承担责任，产生费用由游客自理。                                                                              
                <w:br/>
                3、如因人力不可抗拒因素造成团队滞留、耽误或由此造成损失，产生的食宿费用客人自理，我社将协助安排；因特殊原因造成标准误差，按照实际发生情况进行退补；在不减少旅游景点的情况下，我社保留旅游
                <w:br/>
                行程临时调整的权力。
                <w:br/>
                4、全程请游客管理好自己的财物，以免发生丢失。旅途中务必听从导游安排，遵守当地习俗，客人参加行程外自费项目须谨慎，发生意外产生的损失由客人自行与景区协调，游客自行承担任何损失。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                                                          
                <w:br/>
                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                                         
                <w:br/>
                7、意见单是评定旅游接待质量的重要依据。请游客在游览行程完毕后，如实填写意见、建议或表扬内容；
                <w:br/>
                如有接待质量问题或是争议请在当地提出，双方协商解决，协商未果，可向有关部门提出投诉。虚填、假填或不填以及逾期投诉而产生的后续争议，以意见单为准。敬请谅解！                                                                  
                <w:br/>
                8、关于单房差解释：二日游或多日游的产品行程的费用只包含成人每晚一床位，若出现单男单女且团中无同性团友同住，请在当地自补单房差。
                <w:br/>
                9、游客不得参观或者参与违反我国法律、法规、社会公德和旅游目的地的相关法律、风俗习惯、宗教禁忌的项目或者活动                                                                                                
                <w:br/>
                10、晚间休息，注意检查房门、窗是否关好，贵重物品需贴身保管。                                                                                     
                <w:br/>
                11、请于指定时间到达指定地点，见相关出团标志集中登车，如因游客自身原因导致误车，损失由游客自
                <w:br/>
                <w:br/>
                <w:br/>
                负。
                <w:br/>
                12、景区内可跟随导游游览或自行游览。进入景区后容易走散，导游在景区内很难跟随每一位游客，所以主要以自己游览的方式在景区内游览，如与导游走散，请在规定时间、统一在景区外停车场集合。                        
                <w:br/>
                13、节假日期间因客流量较大，若出现进入景区需排队等候等，均属正常现象，请游客谅解并配合导游和景区工作人员的安排，若游客无理取闹产生的后果由客人自负。                                                                        
                <w:br/>
                14、如遇汽车抛锚，我公司根据情况督促驾驶员修车或换车，三小时内排除故障属允许范围，请予理解，
                <w:br/>
                超过三小时，我社只负酌情赔付责任，给予超出部分每小时5-10元/人的赔付。
                <w:br/>
                15、老年旅游者预订提示
                <w:br/>
                （1）70周岁以上老年人预订出游，须签订《健康证明》并有家属或朋友陪同方可出游。                                     
                <w:br/>
                （2）因服务能力所限，无法接待80周岁以上的旅游者报名出游，敬请谅解。 
                <w:br/>
                16、特殊情况：在景点不变的情况下，全体游客签字同意下，旅行社有权变更游览顺序。                                                      
                <w:br/>
                17、病患者、孕妇及行动不便者预订提示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18、其他注意事项
                <w:br/>
                （1）景区内禁止抽烟、乱丢垃圾！
                <w:br/>
                （2）请各位团友带好有效身份证件，以便住宿登记需要。                                                      
                <w:br/>
                （3）请自备相机、雨具、防滑鞋，御寒衣物，准备好洗漱用品、毛巾。
                <w:br/>
                （4）异地旅游用餐较易引至水土不服,请游客自备常用药品。                                                            
                <w:br/>
                （6）请各位贵宾在旅游途中仔细听取导游对景点的介绍，并牢记导游的提醒及警示。
                <w:br/>
                （8）景区开放时间以当日公告为准。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1、1、汽车座位采取先到先坐、原车原坐原则。如有晕车、年长游客需要坐靠前位置，可自行到始发站上车，旅行社不预留车位顺序
                <w:br/>
                2、意见单是评定旅游接待质量的重要依据。请游客在游览行程完毕后，如实填写意见、建议或表扬内容；
                <w:br/>
                如有接待质量问题或是争议请在当地提出，双方协商解决，协商未果，可向有关部门提出投诉。虚填、假填或不填以及逾期投诉而产生的后续争议，以意见单为准。敬请谅解！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2025-08-02T20:56:11+08:00</dcterms:created>
  <dcterms:modified xsi:type="dcterms:W3CDTF">2025-08-02T20:56:11+08:00</dcterms:modified>
</cp:coreProperties>
</file>

<file path=docProps/custom.xml><?xml version="1.0" encoding="utf-8"?>
<Properties xmlns="http://schemas.openxmlformats.org/officeDocument/2006/custom-properties" xmlns:vt="http://schemas.openxmlformats.org/officeDocument/2006/docPropsVTypes"/>
</file>