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秋染江南，“濮”遇苏杭 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ZJ1731050119vL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接机：乘机赴杭州，参考航班： GT1049 /09:00-11:00抵达后导游接机，享用午餐。
                <w:br/>
                游览：【西湖5A】（船游约45分钟，不上岛）车往西湖风景区，乘船远观三潭印月，远观小瀛洲、平湖秋月、孤山。途径镇压白娘子已千年的“雷峰塔”，后步行至苏堤，缓缓信步在西湖景区内，漫步苏堤，远眺三潭印月风姿绰约伫立在西湖之中，游西湖十景之一[花港观鱼]、[牡丹园]等（步行约1.5H）。                                   
                <w:br/>
                目前西湖景区周天可能全面进行交通管制，能进西湖景区内的大车只有公交车，下车后客人需要步行或自行乘坐公交车进入景区内，往返4元/人，包车200/趟，限乘50人）
                <w:br/>
                游览：【河坊古街】（约1H，自由活动）是杭州保存较完整的旧街区之一，可说是杭州历史的缩影。现街内有茶楼、药铺、丝绸、炒货、食品、古玩字画等商铺100多家，包括老字号商铺胡庆余堂、翁盛隆茶庄、王星记扇庄，还有张小泉、万隆火腿栈、方回春堂、叶种德堂、保和堂、状元馆、王润兴，义源金店、景阳观、羊汤饭店等均集中在这一带。在这里可以感受明清时代老杭州的市井风情氛围。
                <w:br/>
                游览：【九溪十八涧】（全程约1.5小时）位于浙江省杭州市西湖之西的群山中，被称为杭州小九寨，杭城避暑后花园。在烟霞洞西南，起源龙井的龙井村，穿绕林麓，次第汇合诗人屿、孙文泷、鸡冠泷等许多细流而成涧，九溪十八涧因而得名。水屈曲洄环，曲折隐忽，一路重峦叠嶂，茶园散处，峰回路转，流水淳淳，山鸟嘤嘤。仲夏是这里的丰水期，是游九溪十八涧的好时节。避暑清凉，一路欢跃溪流 ，可濯足嬉戏于急流清溪。这个夏天带上伙伴尽情享受幽深恬静的山林野趣。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杭州-南浔-苏州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车赴：早餐后，车赴南浔车程90公里，约1.5小时。
                <w:br/>
                游览：【南浔古镇5A】（游览时间不少于1.5小时）中国十大魅力古镇及江南六大水乡之一；游晚清南浔“四象”之首刘镛的私家园林-小莲庄、参观清溥仪皇帝题赠“钦若嘉业”九龙金匾，“中国近代藏书楼绝唱”-嘉业堂藏书楼，南浔四象之一张颂贤之孙张石铭建造的“江南传统建筑和法国文艺复兴时期的欧式建筑群”，中西合璧的水乡大宅-张石铭旧宅、参观以传统儒家文化思想理念为主体，融入了欧洲罗马式风格的“红房子”，满清初期文字狱“庄氏史案”历史悲剧的场所-刘氏梯号、张静江故居、江南明清沿河民居群遗韵-百间楼、千年道家福地-广惠宫等。【南浔古镇摇橹船】以人力摇橹为动力，行驶在古镇的水道上，具有浓厚的江南水乡特色。摇橹船通常小巧精致，船身轻盈，便于在水道中穿梭。船上设有座椅和遮阳棚，为游客提供舒适的乘坐环境。随着摇橹船一晃一晃地划过清澈的湖水，游客可以欣赏到古镇两岸香火缭绕的寺院、中西合璧的豪宅、诗意浓郁的园林、钦若嘉业的书楼、依水而筑的民居、风格独特的拱桥以及巧夺天工的雕饰等。这些景色如同一幅幅水墨画，从游客身旁掠过，让人陶醉其中。
                <w:br/>
                车赴：苏州，车程70公里约2小时。
                <w:br/>
                游览：【狮子林】（游览约1.5小时）苏州四大名园之一，全园结构紧凑，长廊四面贯通，上下曲折，若隐若现，在苏州园林中独格，湖石假山玲珑众多、出神入化，形似狮子起舞，被誉为“假山王国”，有“桃源十八景”之美誉。
                <w:br/>
                游览：【平江路】（游览约2小时）位于江苏省苏州市姑苏区，南起干将东路，北越白塔东路和东北街相接，全长1606米。它是苏州古城迄今保存完整的历史文化保护区，距今已有2500多年历史。沿街有不少老宅已充作酒吧、会所等，但外表不张扬，保留了古色古香的韵味。在平江路上，游客可以体验到苏州人的传统生活方式，如评弹、刺绣等手艺，感受江南水乡的独特韵味。
                <w:br/>
                【月下平江路】夜晚，灯光璀璨，古建筑在灯光的映衬下更显古朴与典雅。在平江路两侧有许多小桥，如胡厢使桥、通利桥等。夜晚漫步桥上，可以欣赏到小桥流水的美景，感受江南水乡的宁静与柔美。
                <w:br/>
                【茶楼听评弹】平江路茶馆中听评弹是一种独特的文化体验，能让游客沉浸在吴侬软语的魅力之中。茶馆的表演内容丰富多样，不仅有传统的评弹曲目如《秦淮景》、《钗头凤》、《太湖美》等，还有用评弹技巧演绎的流行歌曲如《声声慢》。这些表演不仅让游客领略到评弹的魅力，还能感受到传统与现代的完美融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苏州-濮院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早餐：前往游览天平山。
                <w:br/>
                游览：【天平山】（约1H）天平山赏秋，是一种享受自然之美、感受季节变迁的绝佳体验。天平山的秋景主要在秋季，尤其是深秋时节，枫叶逐渐转红，层林尽染，美不胜收。
                <w:br/>
                车赴：濮院，车程95公里约1.5小时。
                <w:br/>
                游览：【濮院时尚古镇】（游览时间不少于2小时），这里比乌镇大，比周庄静，以“ 江南五大名镇”美誉响彻全国，近900年的历史让你一朝步入画卷，一日梦回千年！仿佛穿越时空，踏入一幅 流动的历史画卷，古朴典雅的民居错落有致，白墙黛瓦，飞檐翘角，处处彰显着江南水乡的独特韵味。漫步在青石板路上，仿佛能听到历史的回声在耳边轻轻低语，诉说着古镇的沧桑与辉煌。作为江南古镇的后起之秀，濮院时尚古镇更是网红打卡地TOP榜的佼佼者。
                <w:br/>
                      【新中式国潮服饰旅拍】濮院的设计师在保留传统马面裙结构特点的基础上，融入了现代时尚元素，如更简洁的线条、更丰富的色彩和图案，以及更舒适的穿着体验。濮院的古建筑、石板路、小桥流水等场景都是拍摄新中式马面裙的绝佳背景。游客可以选择在古镇的街道、巷弄、庭院或河边进行拍摄，以展现新中式马面裙与古镇环境的和谐统一。
                <w:br/>
                【爷叔说“三跳”·品味江南下午茶】在欣赏非遗三跳的同时，品味悠闲的江南下午茶时光。作为桐乡传统的民间曲艺形式，三跳以其唱腔委婉、形式丰富而广受赞誉。其独特的魅力在于那三片竹板间清脆的碰击声，每一次的碰击都仿佛在诉说着千年的历史与文化，表演的这位爷叔，正是在《繁花》电视剧中与郑恺饰演的“魏总”有过精彩的对手戏——邱立红先生（如遇节假日或停演等不可控因素则取消此项目，无费用可退，敬请知晓~）
                <w:br/>
                【漫步古镇夜色】夜幕降临时，华灯初上，濮院古镇变得美轮美奂。古色古香的建筑在霓虹灯的闪烁下，流光溢彩，让人仿佛置身于时尚与浪漫之中。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濮院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濮院-径山寺-杭州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：【养生八段锦】（约30分钟）清晨前往福善寺广场集合，在专业师傅的指导下练习八段锦。八段锦早出现于南宋洪迈所著《夷坚志》中，书中把这套动作比喻为“锦”，意为五颜六色、美而华贵，体现其动作舒展优美，并将其视为“祛病健身，效果极好；编排精致；动作完美”的健身方法。为八段，每段一个动作，故名为“八段锦”。此功法动作简单、易学易记，且不受场地限制，非常适合男女老少进行日常锻炼。注：练习八段锦时不宜空腹，建议少喝一些牛奶补充营养。练习结束，休息半小时后用餐可达到养生效果；
                <w:br/>
                早餐：酒店自助早餐。
                <w:br/>
                车赴：径山寺，乘车约130公里2小时；
                <w:br/>
                游览：【径山寺】（约2小时）唐天宝年间，高僧法钦来径山结茅修行，唐代宗为其建寺并赐名“径山禅寺”的历史事件较为确切。被誉为“江南五大禅院之首”。径山寺的建筑随山势而变，重重院落，错落有致。主体建筑大雄宝殿和天王殿融合了传统和现代元素，独具匠心。寺庙内的假山、池塘、亭台、长廊等元素相互映衬，营造出一种清幽雅致的氛围。
                <w:br/>
                <w:br/>
                【抄经祈福】游客需要到径山寺潮音阁二楼进行抄经活动。
                <w:br/>
                抄经祈福流程：
                <w:br/>
                一、净手：抄经之前，游客需要在洗手间净手，以示对经文的尊重。
                <w:br/>
                二、领取抄经笔：净手后，游客可以进入抄经房，领取抄经笔。
                <w:br/>
                三、选择经文：在抄经房内，游客可以选择自己感兴趣的经文进行抄写。
                <w:br/>
                四、抄写经文：在抄写经文时，游客需要保持安静，手机静音，以免影响其他游客。同时，游客五、可以在经文的结尾写上自己的心愿和姓名。
                <w:br/>
                六、存放或带走经文：抄写完经文后，游客可以选择将经文留在寺里，也可以自行带走。
                <w:br/>
                【径山点茶】径山点茶源于径山万寿禅寺，是以茶代酒宴请客人的一种独特仪式，始于唐，盛于宋，流传至今已有1200余年历史。宋代宋徽宗时期，总结提炼了“七汤点茶法”，这种方法对点茶的流程有严格规定，每次注水的量、角度、方向都有不同要求。随着旅游业的发展，径山点茶已经成为径山地区的重要文化旅游项目。游客可以在径山寺、径山村等地体验径山点茶的乐趣，感受中国传统茶文化的魅力。
                <w:br/>
                车赴：杭州，车程65公里约1.5小时；
                <w:br/>
                游览：【城市阳台夜景】杭州主城区钱塘江两岸夜景亮灯工程首次全线开启。从钱江一桥至三堡船闸之间的江水、堤岸、建筑、绿化在五光十色的灯光中，描绘出一幅长逾10公里的“钱江夜曲”璀璨长卷。欣赏【日月同辉】（杭州大剧院、杭州国际会议中心）、市民中心；了解孤独杭州从西湖时代走向钱塘江时代的变迁，感受信息化时代的城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早餐：酒店享用早餐。
                <w:br/>
                返程：根据客人航班送机，结束精彩愉快旅程。参考航班： GT1050/12:10-14:50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在4晚指定酒店标准间。成人每晚一个床位，团队中若出现单男单女，地接社有权调整为三人间，没有三人间的，则在标间内加床；若客人不愿拼房需自补房差，行程中披露的参考酒店如遇节假日满房、政府征用酒店等情况，可能临时新增其他行程公示外酒店，敬请见谅。
                <w:br/>
                参考酒店：杭州新天地骊悦酒店或同档次酒店标准间，苏州石湖大学城智选假日酒店(蠡墅地铁站店)或同档次酒店标准间，濮院时尚古镇濮锦大酒店或同档次酒店标准间 
                <w:br/>
                用餐：行程中含4早8正，酒店内含早餐，不用不退(由于早出发时间较早，有打包早的现象，敬请知晓)，正餐100元/人，十人一桌八菜一汤，若不足10人一桌，则相应减少菜量。行程中所附菜单会根据季节、时令等因素有部分调整，我们按承诺标准确保餐饮卫生及餐食数量，但用餐条件与您的家乡有一定的差异，不一定满足游客口味需求，敬请见谅！
                <w:br/>
                交通：桂林-杭州往返机票经济舱含税，当地空调旅游车（5-55座）跟团期间的用车，按照实际参团人数安排交通车辆，座位次序为随机分配，不分先后，保证1人1正座，自由活动期间不包含用车；
                <w:br/>
                景点：行程中景点首道门票以及备注所含的项目门票，不包含行程中未含的或其它个人消费；部分景点内会有旅游商品商店，属于景区行为，非旅行社安排，请游客朋友们选择纪念品时理性消费。
                <w:br/>
                导游：当地地陪导游讲解服务。100元/人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（1）全程单房差600元/人
                <w:br/>
                （2）行程表中的自费项目及行程表以外行程费用；
                <w:br/>
                （3）一切个人消费（如：电话、传真、电视付费频道、洗衣、饮料等）；
                <w:br/>
                （4）旅游者因违约、自身过错或自身疾病引起的人身和财产损失；
                <w:br/>
                （5）非我社所能控制因素下引起的额外费用，如：自然灾害、罢工、当地政策、景点维修等；
                <w:br/>
                （6）2-12岁以下小孩报价不含床位、门票、火车票费用。
                <w:br/>
                （7）人身旅游意外伤害险、航空保险！建议游客自行购买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外国籍客人（含港澳台，非中国国籍，无中国身份证件者）：因接待外籍客人，国家旅游局有相关的接待标准，此线路部分城市酒店未达到涉外相关标准，故收客前请提前咨询我社，敬请见谅；
                <w:br/>
                ● 因入住宾馆登记需要，所有游客须带好身份证等有效证件。如因个人原因没有带有效身份证件造成无法办理入住手续造成损失，游客自行承担责任；
                <w:br/>
                ● 当发生不可抗力或危及游客人身、财产安全的情形时，本社可以调整或者变更行程景点安排，如有超出费用（如住、食及交通费、国家航空运价调整等）我社有权追加收取。因不可抗力因素造成景点无法游览，我社只负责退还旅行社与景点的协议差价，行程中赠送的景点及项目不做退费依据；
                <w:br/>
                ● 行程中的各景点游览时间以及各城市之间的乘车时间只作为参考，如遇旅游旺季，某些景点可能出现等待现象，敬请谅解，导游会对行程游览做出合理安排，确保游客充分的游览时间；
                <w:br/>
                ● 游客因个人原因临时自愿放弃游览、用餐、住宿等，费用一概不退；
                <w:br/>
                ● 客人应妥善保管自己的行李物品（特别是现金、有价证券以及贵重物品等）；
                <w:br/>
                ● 自由活动期间考虑到财产及人身安全等问题，晚上尽量减少外出， 如果一定要外出，请携带好酒店名片，自由活动期间的安全责任由客人自负；
                <w:br/>
                ● 华东地区四季分明，春秋季早晚温差比较大，请各位游客注意根据天气变化，注意旅行安全；
                <w:br/>
                ● 华东地区饮食习惯与家乡不同，请大家注意克服，且在自理用餐期间选择干净卫生的餐厅用餐；
                <w:br/>
                ● 旅览途中请遵守当地民俗民风、当地的管理规定和旅游秩序，文明出行；
                <w:br/>
                ● 注意个人安全，照顾好随行的老人与小孩；有心脏病、高血压等疾病的游客请谨慎选择旅游项目。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2025-08-10T05:25:59+08:00</dcterms:created>
  <dcterms:modified xsi:type="dcterms:W3CDTF">2025-08-10T05:25:59+08:00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