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【独立团】-柳州、成都、九寨沟、黄龙动车五日游行程单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SC1730692455H8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柳州－成都
                <w:br/>
              </w:t>
            </w:r>
          </w:p>
          <w:p>
            <w:pPr>
              <w:pStyle w:val="indent"/>
            </w:pPr>
            <w:r>
              <w:rPr>
                <w:rFonts w:ascii="微软雅黑" w:hAnsi="微软雅黑" w:eastAsia="微软雅黑" w:cs="微软雅黑"/>
                <w:color w:val="000000"/>
                <w:sz w:val="20"/>
                <w:szCs w:val="20"/>
              </w:rPr>
              <w:t xml:space="preserve">
                自行前往柳州站集合，乘坐动车二等硬座（实际出发地点以出团通知书为准）前往成都东站，师傅接客人送到酒店（当天无导游），散客自行在酒店报名字办理入住、以及缴纳住房押金，退房时押金退回。 
                <w:br/>
                温馨提示：接动车为赠送服务，期间或许会有等候现象，请客人稍安勿躁，如客人不愿等待，也可放弃我社接动车服务，自行打车回酒店，费用自理约100-150元。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成都－九寨沟
                <w:br/>
              </w:t>
            </w:r>
          </w:p>
          <w:p>
            <w:pPr>
              <w:pStyle w:val="indent"/>
            </w:pPr>
            <w:r>
              <w:rPr>
                <w:rFonts w:ascii="微软雅黑" w:hAnsi="微软雅黑" w:eastAsia="微软雅黑" w:cs="微软雅黑"/>
                <w:color w:val="000000"/>
                <w:sz w:val="20"/>
                <w:szCs w:val="20"/>
              </w:rPr>
              <w:t xml:space="preserve">
                早餐后，前往九寨沟沟口，晚上参加【藏民家访土火锅】（游览时间不少于60分钟），牦牛骨熬的汤营养丰富，配有当地特有的牦牛肉，藏香猪肉片等，加上野山菌和各种素菜煮在一起，配上各种药材，要味道有味道，要营养有营养，让您充分的感受高原不同的风味，与藏族同胞一起歌舞。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前往【九寨沟风景区】(游览时间不少于360分钟），景观主要分布在长海、五彩池、诺日朗瀑布、树正群海、双龙海瀑布、扎如寺6个景点。细细体味“黄山归来不看山，九寨归来不看水”的意境。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早,乘车抵达【净土阿坝】，后体验独特酸菜面块、野 菌炒肉、五谷杂粮、油酥花生、包子、爽口榨菜、农家土鸡蛋、农家泡菜、手工馒头、炒素菜。
                <w:br/>
                前往游览【黄龙景区】(游览时间不少于120分钟），黄龙风景区位于四川省阿坝藏族羌族自治州松潘县岷山主峰雪宝顶下，以彩池、雪山、 峡谷、森林“四绝”著称于世；是一座世所罕见的天然钙化 博物馆；享有“世界奇观”、“人间瑶池”之誉。当天行程结束后入住酒店。
                <w:br/>
                <w:br/>
                温馨提示：
                <w:br/>
                1、此日早上出发时间较早，会安排一个藏式主题餐厅吃早餐，餐厅服务员会热情接待，为游客讲解一些藏药知识和介绍高原特产，餐厅自带超市，游客朋友可根据个人喜好自愿选择购买。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成都－柳州
                <w:br/>
              </w:t>
            </w:r>
          </w:p>
          <w:p>
            <w:pPr>
              <w:pStyle w:val="indent"/>
            </w:pPr>
            <w:r>
              <w:rPr>
                <w:rFonts w:ascii="微软雅黑" w:hAnsi="微软雅黑" w:eastAsia="微软雅黑" w:cs="微软雅黑"/>
                <w:color w:val="000000"/>
                <w:sz w:val="20"/>
                <w:szCs w:val="20"/>
              </w:rPr>
              <w:t xml:space="preserve">
                早餐后，送动车师傅送您去成都东站集合，乘坐二等硬座返回（实际出发地点以出团通知书为准）柳州站抵达后柳州站就地散团，结束愉快行程。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1、交通：柳州至成都往返动车二等座；正规空调旅游大巴，保证一人一座；
                <w:br/>
                2、用餐：4早4正（正餐八菜一汤，十人一桌，正餐餐标25元/正/人；人数不足10人，则酌情上菜）；
                <w:br/>
                3、住宿：当地双人标准间；
                <w:br/>
                成都段：凯曼酒店、北螺怡、威登、凯文、艺家风格等同档次酒店；
                <w:br/>
                沟口段：百俪、鑫世纪缘、天堂寨、益露菜、格萨尔等同档次酒店；
                <w:br/>
                4、门票：九寨沟、黄龙首道门票；
                <w:br/>
                5、导游：当地中文导游服务服务费25元/人；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1、小孩：2岁-12岁，1.2米以下儿童包不含门票，不占床，不含早餐；
                <w:br/>
                2、全程住宿产生的单房差及加床费用（单房差500元/人）；
                <w:br/>
                3、因交通延误等不可抗力原因导致的额外费用；
                <w:br/>
                4、个人消费费用；
                <w:br/>
                5、不含旅游意外险，建议游客自行购买。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九寨景区保险        10元/人
                <w:br/>
                九寨沟沟内自助餐   60元/人起
                <w:br/>
                黄龙景区索道    下行40元/人
                <w:br/>
                黄龙景区保险    10元/人
                <w:br/>
                黄龙观光车        20元/人
                <w:br/>
                黄龙景区北斗七星讲解器  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身体健康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成都锦官国际旅行社有限公司
                <w:br/>
                经营许可证：L-SC-A00367
                <w:br/>
                地址：成都市金牛区金府路88号万通金融广场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2025-06-14T18:04:10+08:00</dcterms:created>
  <dcterms:modified xsi:type="dcterms:W3CDTF">2025-06-14T18:04:10+08:00</dcterms:modified>
</cp:coreProperties>
</file>

<file path=docProps/custom.xml><?xml version="1.0" encoding="utf-8"?>
<Properties xmlns="http://schemas.openxmlformats.org/officeDocument/2006/custom-properties" xmlns:vt="http://schemas.openxmlformats.org/officeDocument/2006/docPropsVTypes"/>
</file>