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（11月）看赛马观大桥港澳深珠双动4天游行程单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ZGXG-QCDC1713261349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南宁东-D3609-广州南（07:59开 / 11:46抵）
                <w:br/>
                返程参考车次：返程参考车次： 广州南-南宁东D3622次，16:09-19:43或 18:23-22:16/广州南--各地约  16:00至18:00左右（系统随机出票， 不保证车厢及位置， 望理解！ 以实际出票车次为准）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 发 地 - 动 车 - 广 州 南 - 世 纪 工 程 【 深 中 通 道 】 — 深 圳 【 深 中 通 道 宝 安 出 口 】 — 深 圳
                <w:br/>
              </w:t>
            </w:r>
          </w:p>
          <w:p>
            <w:pPr>
              <w:pStyle w:val="indent"/>
            </w:pPr>
            <w:r>
              <w:rPr>
                <w:rFonts w:ascii="微软雅黑" w:hAnsi="微软雅黑" w:eastAsia="微软雅黑" w:cs="微软雅黑"/>
                <w:color w:val="000000"/>
                <w:sz w:val="20"/>
                <w:szCs w:val="20"/>
              </w:rPr>
              <w:t xml:space="preserve">
                广西各地乘动车出发（带上身份证及有效港澳通行证+有效港澳签注，带上外套车上冷）（系 统随机出票，不保证车厢及位置，望理解！ 以实际出票车次为准） →抵达广州南后乘坐大巴车前往深圳，
                <w:br/>
                →【深中通道】
                <w:br/>
                →前往游览【深圳欢乐港湾】，坐落于深圳市宝安中心区南部滨海地带，是华侨城集团集合36年城市运营经验打造的新一代文旅综合体产品。项目总投资超100亿元，总占地约38万㎡，秉承国际视野、原创设计、开放共享、绿色生态四大开发理念，打造27万㎡海滨文化公园、12万㎡滨海体验式商业街区、高128m“湾区之光”摩天轮、总建筑面积约3.8万㎡的深圳滨海艺术中心、建筑面积约1万㎡JW万豪酒店光之翼等多元业态，是集滨海休闲、文化旅游、艺术体验、生态办公为一体的“国际湾区之心 滨海生活创想地”。后入住酒店休息。
                <w:br/>
                温馨提示：
                <w:br/>
                1： 自由活动期间，请注意保管好个人贵重物品及财物。
                <w:br/>
                2、出发请务必带身份证原件，交通工具上不含餐，请自备食物，或在服务区车上自行点餐费用自理。一定要按指定时间回到车上，以免误车影响行程。
                <w:br/>
                3、出游客人必须持有效港澳通行证及有效签注参团并确保资料准确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深圳-香港-珠海
                <w:br/>
              </w:t>
            </w:r>
          </w:p>
          <w:p>
            <w:pPr>
              <w:pStyle w:val="indent"/>
            </w:pPr>
            <w:r>
              <w:rPr>
                <w:rFonts w:ascii="微软雅黑" w:hAnsi="微软雅黑" w:eastAsia="微软雅黑" w:cs="微软雅黑"/>
                <w:color w:val="000000"/>
                <w:sz w:val="20"/>
                <w:szCs w:val="20"/>
              </w:rPr>
              <w:t xml:space="preserve">
                早餐后→前往深圳，深圳地标：世界之窗拍照打卡 ； 
                <w:br/>
                →外观深圳地标：京基100，地王大厦，腾讯大厦，邓小平画像。后经【深圳莲塘口岸】办理过关香港
                <w:br/>
                <w:br/>
                <w:br/>
                抵达香港后跟随香港导游开启香港之旅.......
                <w:br/>
                →游览【黄大仙】30 分钟黄大仙祠，在中国有两个，分别是广州黄大仙祠和香港黄大仙祠，香港黄大仙祠又名啬色 园，始建于 1945 年，是香港九龙有名的胜迹之一，在本港及海外享负盛名。
                <w:br/>
                →游览【黄沙田赛马会】（含餐）（约2.5小时）。到香港观光，沙田马场是旅客的必到之处。置身于热闹喧腾的观众席上，翠色欲流的草地映入眼帘，骏马呼啸而过，带来极速奔驰的刺激快感。您可与其它马迷一起欢呼呐喊，激励心仪的马匹勇往直前，奔向终点赛马场设有全球宽阔的巨型彩色屏幕，长70.4米，高8米，面积相当于4,500台52厘米宽的电视机，详尽地显示每一场赛事的资料及结果。
                <w:br/>
                →游览【香港回归纪念碑】【金紫荆广场/会展中心】（约15分钟）为香港回归祖国的见证，团友可于“永远盛开的紫荆花”及回归的纪念碑旁拍照留念。
                <w:br/>
                →游览【太平山】（约15分钟）这里是香港的标志  。在太平山可以远眺大屿山 、俯瞰港岛全景 ，近可见层层叠叠的摩天高楼和维多利港
                <w:br/>
                →游览【星光大道】大钟楼（约30分钟）星光大道为表扬香港电影界的杰出人士的特色景点，杰出电影工作者的芳名与手掌印镶嵌在特制的纪念牌匾，以年代依次排列在星光大道上。
                <w:br/>
                →游览【百年天星小轮游维多利亚港】（约20分钟）【中环摩天轮】 (车观)（按当天的天气及排队情况而定游览时间）沿着港岛北角海岸畅游维多利亚港风景，游毕乘车返回酒店休息→游览{香港金融中心}
                <w:br/>
                →游览【香港庙街】在这可以品尝地道香港美食及小吃，同时还是众多香港电影的拍摄地。位于九龙油麻地，是一条富有特色的街道。庙街夜市充满特色，是香港地道文化的代表之一
                <w:br/>
                后乘金巴车返回珠海
                <w:br/>
                →游览【港珠澳大桥】：坐金巴车游全球桥梁建筑的“珠穆朗玛峰 ”世界七大奇迹，单程车观时间为 40 分钟左右， 飞越伶仃洋的雄伟壮观，大桥全长 55 公里。沿途观赏“风帆双塔 ”、“海豚三塔 ”、“ 中 国结双塔 ”，大桥经过“西人工岛 ”、从海上人工岛进入海底隧道，海底隧道长约 6.75 公里，出口为香港大屿山  的“东人工岛 ”。寻找中华白海豚足迹，运气好会遇见粉红海豚；
                <w:br/>
                （温馨提示：
                <w:br/>
                1：金巴车香港珠海单程 60 元，请提前准备交付导游，不然无法前往珠海。
                <w:br/>
                2：金巴士座位统一由关口工作人员安排，有位即上，未必全团一车，敬请配合！抵达珠海后坐回一车.
                <w:br/>
                后乘旅游车返回酒店,晚上自由活动。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珠海或坦洲经济型酒店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珠海-澳门-珠海
                <w:br/>
              </w:t>
            </w:r>
          </w:p>
          <w:p>
            <w:pPr>
              <w:pStyle w:val="indent"/>
            </w:pPr>
            <w:r>
              <w:rPr>
                <w:rFonts w:ascii="微软雅黑" w:hAnsi="微软雅黑" w:eastAsia="微软雅黑" w:cs="微软雅黑"/>
                <w:color w:val="000000"/>
                <w:sz w:val="20"/>
                <w:szCs w:val="20"/>
              </w:rPr>
              <w:t xml:space="preserve">
                早餐后，乘车前往【港澳大桥人工岛口岸】前往人工岛观赏大桥位置停留 20 分钟拍照。办理出境过关澳门。
                <w:br/>
                <w:br/>
                →游览【莲花回归纪念公园】约 10 分钟:金莲花广场不是很大，看起来就跟普通的休闲广场一样，它是澳门回归的 时候建立的。中华人民共和国中央人民政府赠送了一尊名为《盛丗莲花》的雕塑就矗立在广场的中央，这里也因此 成为了澳门回归纪念景点。
                <w:br/>
                →参观【免税百货超市手信店】约 50 分钟：不强制消费，喜欢就买，带澳门手信回访亲友。
                <w:br/>
                →游览【大三巴牌坊】约 30 分钟:位于炮台山下，左临澳门博物馆和大炮台名胜， 为天主之母教堂(即圣保禄教堂)的前壁遗址， 曾浴火重生。建筑糅合了欧洲文艺复兴时期与东方建筑的风格而成， 体现出东西艺术的交融，雕刻精细，巍峨壮观。
                <w:br/>
                →车观澳门地标【新老葡京酒店】，【澳门观光塔】
                <w:br/>
                →车观澳门地标【巴黎人铁塔】“光之城 ” 巴黎向来以浪漫著称，尤其是埃菲尔铁塔，更是令无数人心向往之， 她是爱与浪漫的象征，也见证着千万人的浪漫宣言与爱的故事。
                <w:br/>
                →后游览观赏【银河城发财水钻】约 40 分钟：灯光秀表演是以孔雀羽毛为设计灵感,在大厅正上 方以孔雀开屏华丽姿态呈现，更结合一座高达 3 公尺的璀璨巨型钻石水晶灯饰，在水幕旋转，落在七彩喷水池中， 搭配不同色彩灯光秀，财来运钻好兆头。
                <w:br/>
                →后游览【澳门威尼斯人】 约 90 分钟:澳门威尼斯人度假村酒店占地 1.050 万平方尺，设有 3000 间豪华套房， 以 意大利威尼斯水乡以及雕像为建筑特色，并参考拉斯维加斯威尼斯人度假村酒店作为设计蓝本，是一座 超级大型的度假式酒店。于指定时间乘车前往【人工岛口岸】经拱北口岸过关抵珠海后，送回酒店，晚上自由活动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珠海或坦洲经济型酒店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珠海-广州南-出发地
                <w:br/>
              </w:t>
            </w:r>
          </w:p>
          <w:p>
            <w:pPr>
              <w:pStyle w:val="indent"/>
            </w:pPr>
            <w:r>
              <w:rPr>
                <w:rFonts w:ascii="微软雅黑" w:hAnsi="微软雅黑" w:eastAsia="微软雅黑" w:cs="微软雅黑"/>
                <w:color w:val="000000"/>
                <w:sz w:val="20"/>
                <w:szCs w:val="20"/>
              </w:rPr>
              <w:t xml:space="preserve">
                →前往车观【珠海渔女】珠海市的象征，，矗立着一尊巨型石刻雕像，她领戴项珠，身掮渔网，裤脚轻挽，双手高 高擎举一颗晶莹璀璨的珍珠，带着喜悦而又含羞的神情，向世界昭示着光明，向人类奉献珍宝。
                <w:br/>
                →前往【珠海日月贝】是中国建设在海岛上的歌剧院。珠海大剧院由一大一小两组“ 贝壳 ”组成，构成了歌剧 院的整体形象，因此得称“ 日月贝 ”。独特的贝壳造型在珠三角地区邈若星辰，成为珠海新特区城微。
                <w:br/>
                →游览【圆明新园】(备注:如遇景区维护或天气等不可抗力因素未开园,则放弃游览,无费用退还)游览时间约 1.5 小时， 占地面积为 1.39 平方公里，以北京圆明园为原稿，按 1 ：1 比例精选圆明园四十景中的十八景修建而成，投资 6 亿 元人民币。圆明新园融古典皇家建筑群、江南古典园林建筑群和西洋建筑群为一体， 为游客再现圆明园。后乘车前往广州南，乘动车返回温馨的家。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酒店：住深圳1晚酒店+住珠海或中山 2 晚经济商务酒店。。参考酒店：深圳利兴酒店或同档次经济商务酒店，珠海逢源商务酒店或同档次经济商务酒店。
                <w:br/>
                2 交通：出发当地至广州南往返动车二等座，当地旅游巴士及香港澳门特区当地用车，一人一正座。
                <w:br/>
                3 用餐：全程含 3 早 4 正，餐标：30元/人。具体口味以当地为准。部分餐不含给大家自由品尝澳门美食及珠海美食，导游可以推荐自费用餐。自由参加，不强制。
                <w:br/>
                4 门票：行程表内所列景点大门票；（不含园中园门票,景点门票已享受套票价，老年证无优惠。不参加不退还）
                <w:br/>
                5 导游：全程提供领队服务+当地地接导游服务；50元/人；
                <w:br/>
                6 儿童：小童只含车位和餐位，不占床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1：港澳通行证办理签证费用
                <w:br/>
                2:个人旅游意外险,及行程中合同未约定由旅行社支付的费用.建议游客购买旅游意外险。
                <w:br/>
                3:门票优惠:此行程门票是套票价,若持学生,老人,残疾,军人等证件无享受优惠门票.敬请谅解.
                <w:br/>
                4:此行程产生香港澳门大桥金巴票:单程 60 元，客人自行自理。往返金巴票优惠票为旅行社享有，无退补。
                <w:br/>
                特别说明：金巴票（港珠澳大桥香港-澳门车票为出入境关口管理形为，巴士为关口统一安排，有位即上，未必全团一车，敬请配合抵达香港后坐回一车）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1、本线路为散客拼团，团友相互间可能来自不同地域，请相互理解、沟通、尊重、友好出游。
                <w:br/>
                2、本线路应不建议有高血压、心脏病或其他有突发性疾病史、传染病及怀孕的游客；
                <w:br/>
                3、此线路如三天内退票，需付车位费 200 元/人。
                <w:br/>
                4、:导游可在征得全团客人签字同意下，行程不减少的情况下前后调整顺序;；
                <w:br/>
                5、酒店的规定：入住时游客都须提供有效的身份证正本，若无法提供证件，酒店将不接待，小童未有身份证则须出示户口本。
                <w:br/>
                6、若客人不用餐、不进场游览，不退餐费及门票费用。
                <w:br/>
                7、客人在旅途中如因特殊情况要求自行离团或不参加计划内的团队活动，均视作自动弃权，敬请配合导游签名确认，已产生费用不予退还，离团所造成的损失由客人本人承担。
                <w:br/>
                8、18 岁以下未成年人、65 岁以上长者，必须有成年家属或监护人陪同参团。敬
                <w:br/>
                请谅解！根据广东省政府规定，酒店不提供一次性洗漱用品，请客人自备，敬请谅解。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1、出游应根据当地天气，携带适量的日常用品，如太阳眼镜、防晒霜、遮阳伞、防寒等。
                <w:br/>
                2、外出旅行，须注重身体，切勿吃生食、生海鲜及已剥皮的水果，更不要光顾路边无牌摊档。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5、以上行程中的区间距离及行车时间仅供参考，行车时间可能会因路况等特殊情况稍为变动。
                <w:br/>
                6、该团按 45 人成团出行，若不成团提前一天通知改期或是退团，不做任何赔偿。在征得全团客人签字同意下，行程根据实际用房情况做先后顺序调整，但不减少行程及景点。港澳地区注意事项: 一、 遵守当地法律
                <w:br/>
                1、请随身携带并保管好自己的港澳通行证，以备当地警察随时查验，如有遗失，请速报警。
                <w:br/>
                2、遵守交通法则：因港澳地区汽车靠马路左侧行驶，过马路时，请先看右再看左，遵守信号灯，红灯停，绿灯行，走人行横道。
                <w:br/>
                3、不乱丢垃圾，不随地吐痰，违者罚款。 不可在禁烟的地方抽烟。
                <w:br/>
                4、一切贵重物品(包括通行证、身份证、现金等)请随身携带，不要放在旅游车等公共场所上，以防不测。如有遗失，客人自行承担责任。
                <w:br/>
                5、不可从事任何收取报酬的工作。
                <w:br/>
                6、港澳地区酒店多为美式酒店，基于环保不提供牙刷、拖鞋等个人卫生用品，请自行携带。
                <w:br/>
                7、酒店收费电视，市内、长途电话，冰箱内食品等消费，请问清楚再消费，自行付费。
                <w:br/>
                8、请不要将榴莲等有强烈气味的水果带入酒店和旅游车上食用。
                <w:br/>
                9、遇有紧急事件，包括遗失、遇贼、意外、 受伤、急症、火警等等，均可拨打 999 电话救援，香港的公共电话均可免费拨通此号码。另外，也可向街上的巡警或到警局报案。
                <w:br/>
                10、按国际惯例，在境外旅游需付小费。
                <w:br/>
                二、出入境的注意事项
                <w:br/>
                1、团队旅游，在过关时，请听从旅行社工作人员的指挥，按出入境名单顺序排队过关。
                <w:br/>
                2、请保管好个人物品，贵重物品不可放在行李箱内托运，防止调包。不要帮助陌生人拿东西。
                <w:br/>
                3、请随身携带港澳通行证和身份证，儿童如无身份证，请带户口本。
                <w:br/>
                4、入境携带物品注意事项
                <w:br/>
                (1) 免税品：每人限带 19 支香烟及 12 度以上酒精饮料限 1 瓶 ；
                <w:br/>
                (2) 禁止携带淫秽、反动的书刊及音像制品、生鲜的动植物、枪支、弹药、毒品等入境。
                <w:br/>
                (3) 遵守其它相关规定。
                <w:br/>
                (4) 对中国政治、经济、文化、道德有害的印刷品、胶卷、照片、唱片、影片、录音带、录像带、激光视盘、计算机存储介质及其他物品，禁止进境。
                <w:br/>
                (5) 进境居民旅客携带在境外获取的个人自用物品，总值在 5000 元人民币以内的；非居民旅客携带拟留在中国境内的个人自用物品，总值 2000 元人民币以内的，海关予以免税放行。
                <w:br/>
                5、出境携带物品注意事项：
                <w:br/>
                (1) 如携带摄像机、变焦镜头的数码相机、手提电脑等物品，需向海关申报，并保存好申报单。
                <w:br/>
                (2) 免税品：每人限带 200 支香烟及 1 瓶酒。
                <w:br/>
                (3) 如携带文物出境, 须持省级文物管理单位证明。生鲜食品或动植物，须申报卫生部门检疫。 禁止携带枪支、弹药、毒品。
                <w:br/>
                (4) 遵守其它相关规定。。
                <w:br/>
                (5) 规定离境人士所携带出境的奶粉每人不得超过 1.8 公斤，违例者高可被罚款 50 万港元及监禁两年。
                <w:br/>
                三、境外温馨提示：
                <w:br/>
                1、香港澳门被誉为购物天堂，是东南亚大的免税港，这里的数码产品、意大利 K 金首饰、黄金饰品、化妆品等物品物美价廉，是值得购买的正确选择
                <w:br/>
                2、行程中所有购物店均有香港旅游协会认定，购物保证；其它非行程中购物店，与我社无关。
                <w:br/>
                3、境外大部分的商场均可使用标有银联标志的借记卡和信用卡消费，请携带以备不时之需
                <w:br/>
                温馨提示:香港/澳门奢侈品等为购物的天堂,包括路边店景区中的商店请大家三思购买,）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深圳市罗湖区嘉宾路太平洋商贸大厦B座1710室
                <w:br/>
                深圳市金冠国际旅行社有限公司 
                <w:br/>
                 卞海宁 0755-82117741
                <w:br/>
                旅行社：喜悅旅遊有限公司
                <w:br/>
                公司登記號：354628
                <w:br/>
                負責人：邱艷婷     電話：852-98557944
                <w:br/>
                经营场所： 香港九龍青山道704號荔枝角合興工業大厦B座7樓E5室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2025-06-25T20:03:58+08:00</dcterms:created>
  <dcterms:modified xsi:type="dcterms:W3CDTF">2025-06-25T20:03:58+08:00</dcterms:modified>
</cp:coreProperties>
</file>

<file path=docProps/custom.xml><?xml version="1.0" encoding="utf-8"?>
<Properties xmlns="http://schemas.openxmlformats.org/officeDocument/2006/custom-properties" xmlns:vt="http://schemas.openxmlformats.org/officeDocument/2006/docPropsVTypes"/>
</file>