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广西-上海-济州-长崎-上海外滩-苏州留园-水乡乌镇-杭州西湖 8 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RB1720241116gg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上海市-长崎-济州岛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
                <w:br/>
              </w:t>
            </w:r>
          </w:p>
          <w:p>
            <w:pPr>
              <w:pStyle w:val="indent"/>
            </w:pPr>
            <w:r>
              <w:rPr>
                <w:rFonts w:ascii="微软雅黑" w:hAnsi="微软雅黑" w:eastAsia="微软雅黑" w:cs="微软雅黑"/>
                <w:color w:val="000000"/>
                <w:sz w:val="20"/>
                <w:szCs w:val="20"/>
              </w:rPr>
              <w:t xml:space="preserve">
                乘坐火车前往上海。
                <w:br/>
                【温馨提示】
                <w:br/>
                1.出发前请携带护照原件+身份证件原件+2张护照首页1:1复印件。
                <w:br/>
                2.不含餐，建议携带便捷餐食，或火车餐车自行用餐；
                <w:br/>
                3.旅行社工作人员在出发前1天会以电话或短信的方式联系您，请注意查收。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起航 16:30
                <w:br/>
              </w:t>
            </w:r>
          </w:p>
          <w:p>
            <w:pPr>
              <w:pStyle w:val="indent"/>
            </w:pPr>
            <w:r>
              <w:rPr>
                <w:rFonts w:ascii="微软雅黑" w:hAnsi="微软雅黑" w:eastAsia="微软雅黑" w:cs="微软雅黑"/>
                <w:color w:val="000000"/>
                <w:sz w:val="20"/>
                <w:szCs w:val="20"/>
              </w:rPr>
              <w:t xml:space="preserve">
                欢迎来到上海宝山码头，开启您此次的游轮之旅。
                <w:br/>
                您可以到达港口后办理行李托运及登船手续，通过安检与海关后，便可凭房卡登船。祝您与您的家人共同享受这无与伦比的游轮假期！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抵港 14:00  离港 22:30
                <w:br/>
              </w:t>
            </w:r>
          </w:p>
          <w:p>
            <w:pPr>
              <w:pStyle w:val="indent"/>
            </w:pPr>
            <w:r>
              <w:rPr>
                <w:rFonts w:ascii="微软雅黑" w:hAnsi="微软雅黑" w:eastAsia="微软雅黑" w:cs="微软雅黑"/>
                <w:color w:val="000000"/>
                <w:sz w:val="20"/>
                <w:szCs w:val="20"/>
              </w:rPr>
              <w:t xml:space="preserve">
                济州岛是一座充满自然之美和历史文化底蕴的岛屿，有壮丽的汉拿山，美丽的海岸线和独特的岩石群，还有世界闻名的博物馆和古老的村落。您可以在海边享受阳光、沙滩和海鲜大餐，也可以在绿意盎然的牧场体验农耕生活。济州岛的热情好客和独特的文化氛围将为您带来难忘的旅行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日本·长崎 抵港 12:00  离港 22:00
                <w:br/>
              </w:t>
            </w:r>
          </w:p>
          <w:p>
            <w:pPr>
              <w:pStyle w:val="indent"/>
            </w:pPr>
            <w:r>
              <w:rPr>
                <w:rFonts w:ascii="微软雅黑" w:hAnsi="微软雅黑" w:eastAsia="微软雅黑" w:cs="微软雅黑"/>
                <w:color w:val="000000"/>
                <w:sz w:val="20"/>
                <w:szCs w:val="20"/>
              </w:rPr>
              <w:t xml:space="preserve">
                长崎是九州岛西岸的港口城市，与中国上海相隔仅 800 公里， 自古便是 连接中国与日本的桥梁。长崎的地形宛如一个圆形剧场，将长崎港广阔无垠的海面展现在舞台上。这里的山村农舍一直排列到山顶，形成一道亮丽的风景线，也是长崎的一大特色。长崎深受西方文明影响，拥有众多欧洲风格的建筑，凭借其山海毗邻的独特景观和浓郁的异国风情吸引了众多游客，同时拥有日本三大中华街之一的新地中华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体验丰富多彩的娱乐项目,参加特色的船上课程，邮轮每天都会让你惊喜不断；酒吧、咖啡馆、 网络中心全天供您享用；还有来自全球各地的潮流时尚品牌供您选购；一切服务只为让您和您的家人共同享受这无与伦比的邮轮假期！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 07:30-沪上繁华半日游-苏州留园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 可以按序离船。请您妥善安排回程交通，为邮轮之旅画上完美的句号。
                <w:br/>
                【上海外滩】（游览时间不少于40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与外滩隔江相对的浦东陆家嘴，有上海标志性建筑东方明珠、金茂大厦、上海中心大厦、上海环球金融中心等，则成为中国改革开放的象征和上海现代化建设的缩影。
                <w:br/>
                【和平饭店南京路】亚洲较繁华的商业街之一。它宛若一条昼夜璀璨的卧龙， 头枕于黄浦江外滩，尾施于千年古刹静安寺。100 多年的发展造就了各种建筑风格，丰富的文化艺术展演，品类繁多的  各档商业百货大楼林立，集“购物、旅游、休闲、商务、展示”五大功能于一体。
                <w:br/>
                车赴苏州，游玩【留园】，曾名“东园”、“寒碧山庄”，位于江苏省苏州市姑苏区留园路338号，南临留园路，北至半边街，东邻市汽车客运集团有限公司，西为绣花弄，为中国大型古典私家园林，占地面积23300平方米，代表清代风格，园以建筑艺术著称，厅堂宏敞华丽，庭院富有变化，整个园林采用不规则布局形式，使园林建筑与山、水、石相融合而呈天然之趣。利用云墙和建筑群把园林划分为中、东、北、西四个不同的景区。留园内亭馆楼榭高低参差，曲廊蜿蜒相续有七百米之多，颇有步移景换之妙。建筑物约占园总面积四分之一。建筑结构式样代表清代风格，在不大的范围内造就了众多而各有特性的建筑，处处显示了咫尺山林、小中见大的造园艺术手法。随后入住桐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晚餐：围桌晚餐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桐乡：汇龙酒店/冠峰酒店/花好月圆酒店/云筑轻奢酒店/水云居酒店/星期天酒店 等同级酒店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桐乡-AAAAA 级乌镇东栅
                <w:br/>
              </w:t>
            </w:r>
          </w:p>
          <w:p>
            <w:pPr>
              <w:pStyle w:val="indent"/>
            </w:pPr>
            <w:r>
              <w:rPr>
                <w:rFonts w:ascii="微软雅黑" w:hAnsi="微软雅黑" w:eastAsia="微软雅黑" w:cs="微软雅黑"/>
                <w:color w:val="000000"/>
                <w:sz w:val="20"/>
                <w:szCs w:val="20"/>
              </w:rPr>
              <w:t xml:space="preserve">
                早餐后前往【丝绸工厂店】 了解丝绸之路的历史起源与现代发展， 杭州是中国丝绸之路与外国交通贸易和文化交往的通道更深度的了解 “ 一带一路 ”“ 丝绸之路 ” ， 后前往具典型江南水乡乌镇，当地完整地保存着  原有晚清和民国时期水乡古镇的风貌和格局 。陈运和诗《乌镇剪影》 赞“ 一个现代文明影响不大的世界  一张古老色彩依然浓重的史页 ”。【乌镇东栅】 AAAAA 级东栅景区完整地保存着原有晚清和民国时期水乡古镇的风貌和 格局，以河成街，街桥相连，依河筑屋，水镇一体， 呈现江南水乡古镇的空间魅力， 这里民风纯朴，小桥流水，蓝印花布 、淳香的三白酒都在静静地诉说着地道的江南韵味； 走逢源双桥 、过财神湾， 参观江南百床馆 、宏源泰 染坊 、余榴梁钱币馆 、茅盾故居等， ； 品江南独特的“ 小桥流水人家 ”风情，此地曾诞生过多  部浪漫的爱情大片如《似水年华》 、《林家铺子》等。后参观【厨具生活馆】了解工厂源头生产模式 。
                <w:br/>
                参观完毕后前往酒店入住。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晚餐：围桌晚餐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杭州：世豪酒店 /开元悦居酒店/开元曼居酒店/红莱酒店/JD铂豪酒店 等同级酒店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
                <w:br/>
              </w:t>
            </w:r>
          </w:p>
          <w:p>
            <w:pPr>
              <w:pStyle w:val="indent"/>
            </w:pPr>
            <w:r>
              <w:rPr>
                <w:rFonts w:ascii="微软雅黑" w:hAnsi="微软雅黑" w:eastAsia="微软雅黑" w:cs="微软雅黑"/>
                <w:color w:val="000000"/>
                <w:sz w:val="20"/>
                <w:szCs w:val="20"/>
              </w:rPr>
              <w:t xml:space="preserve">
                早餐后【漫步西湖】(西湖边如遇交通管制，大巴车不能进入景区，需要换乘公共交通，费用由客人自行承担，10元/趟)，赏苏堤，品味“西湖景六吊桥，夹株杨柳夹碧桃”的浪漫，听《白蛇传》、断桥、白堤的故事；品乾隆御碑内涵，古代诗人苏轼就对它评价道：“欲把西湖比西子，淡妆浓抹总相宜”。参观杭州【大茗堂】 ， 杭州有名闻天下的西湖龙井茶 ;杭州有中国茶叶博物馆 、 中国农业科学院茶叶 研究所 、 中国茶叶学会 、 中华全国供销合作总社杭州茶叶研究院 、 中国国际茶文化研究会 、 国家茶叶质量监督检 验中心 、 农业部茶叶质量监督检验测试中心 、 浙江大学农业与生物技术学院茶学系等  8  个" 国字号"茶机构 ;杭州是 "绿茶王国 "浙江的政治经济文化中心 ;杭州有 " 中国茶都 " 的美誉 ;杭州还有一家以茶科技产业应用及推广为使命 的企业--大茗堂生物科技有限公司 。根据返程交通适时送站， 
                <w:br/>
                乘坐火车返程广西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抵达广西各大火车站散团，结束愉快的旅途！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1、广西起止往返硬铺、码头往返接驳车；
                <w:br/>
                2、船票：“爱达·魔都号”邮轮船票（包含邮轮4晚住宿；邮轮上免费餐食，如参加岸上观光正餐敬请自理）；桐乡、杭州2晚经济型酒店，含早2人一间。
                <w:br/>
                3、广西起止，全程领队（领队服务费：100元/人）
                <w:br/>
                4、赠送济州+长崎岸上游、上海半日游（包含门票）
                <w:br/>
                5、邮轮上派对、主题晚会、表演、游戏、比赛等活 动（特别注明的收费活动除外）。
                <w:br/>
                6、苏州、杭州段含 2 早 2 正（酒店含早，正餐餐标 25 元/人，八菜一汤、十人一桌，不含酒水）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1、邮轮小费：内舱房/海景房/阳台 130 港币  每人每晚；
                <w:br/>
                巴伐利亚内舱房/巴伐利亚阳台房/ 套房 150 港币每人每晚；
                <w:br/>
                2、日本离境税 1000 日元/人；
                <w:br/>
                3、邮轮上的私人消费（如：WIFI、打电话、 洗衣服、购物、酒吧咖啡厅消费、SPA 等）；
                <w:br/>
                4、个人旅游意外险（强烈建议购买）；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无须签证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2025-05-22T16:37:45+08:00</dcterms:created>
  <dcterms:modified xsi:type="dcterms:W3CDTF">2025-05-22T16:37:45+08:00</dcterms:modified>
</cp:coreProperties>
</file>

<file path=docProps/custom.xml><?xml version="1.0" encoding="utf-8"?>
<Properties xmlns="http://schemas.openxmlformats.org/officeDocument/2006/custom-properties" xmlns:vt="http://schemas.openxmlformats.org/officeDocument/2006/docPropsVTypes"/>
</file>