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重庆研学动车三日游（独立成团）行程单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CQ1711605800Vc4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南宁-重庆-渣滓洞-白公馆-李子坝轻轨穿楼观景台-洪崖洞-两江游船（实际以出团通知书为准）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早上06:30南宁东站集合，乘坐动车G3582，07:36---12:07，南宁东---重庆西，
                <w:br/>
                12:07到达重庆西站后，整队清点人数，乘坐大巴车前往餐饮用餐。车上讲解出行安全，游览须知，用餐须知。
                <w:br/>
                14:00-16:30渣滓洞白公馆参观。参观历史和英雄故事的场所，缅怀英烈并让人为之扼腕叹息的革命遗迹。
                <w:br/>
                17:00-17:30参观李子坝轻轨穿楼。重庆轨道交通线路，也是国内首条跨座式单轨线路，因其列车在李子坝站穿楼而过闻名全国。
                <w:br/>
                18:00-19:00	餐厅用餐
                <w:br/>
                19:30-21:30	洪崖洞与两江游船
                <w:br/>
                22:00-23:00	熄灯休息，老师查房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重庆大学-华夏航空基地-周君记火锅工厂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早上07:00叫早起床，07:30用早餐，08:00出发
                <w:br/>
                09:00-11:30重庆大学，中央直管、教育部直属的全国重点大学，位列国家“双一流”“211工程”“985工程”，是一所以工为主、多学科协调发展的高校。A区，主校区。
                <w:br/>
                11:30-12:30重庆大学食堂用餐。
                <w:br/>
                12:45-14:45华夏航空基地，可以近距离接触航空业的内幕，近距离了解航空运输系统。
                <w:br/>
                15:00-17:00周君记火锅工厂。带领同学们深度探索重庆火锅文化与历史。
                <w:br/>
                17:00-18:00餐厅用餐
                <w:br/>
                18:30-21:00前往酒店，调整休息后酒店进行分组讨论。
                <w:br/>
                21:30-22:00熄灯休息，老师查房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重庆-重庆城市规划馆-重庆中国三峡博物馆-返回南宁（实际以出团通知书为准）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	早上07:00叫早起床，07:30用早餐，08:00出发
                <w:br/>
                09:30-11:00	参观重庆城市规划馆。了解城市宏图概况。
                <w:br/>
                11:30-12：30	餐厅用餐
                <w:br/>
                13:00-14:00	重庆中国三峡博物馆。是一座集巴渝文化、三峡文化、抗战文化、移民文化和城市文化等为特色的历史艺术类综合性博物馆
                <w:br/>
                15:00--20:51	返程，15：00到达重庆西站，乘坐D1731，重庆西---南宁东16：50---22：14。结束愉快研学之旅！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交通：南宁东-重庆西往返动车票二等座，全程正规空调旅游车（保证一人一正位，不指定车位）
                <w:br/>
                住宿：2晚当地酒店标准双人间，以实际安排入住为准桔子酒店等同档次酒店
                <w:br/>
                用餐：2早4正餐（早餐为酒店赠送，费用不用不退，正餐餐标50元/人。）
                <w:br/>
                门票：渣滓洞换乘车、两江游船船票、周君记火锅体验门票、华夏航空基地门票
                <w:br/>
                导服：当地导游服务60元/人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
                <w:br/>
                2、不含单房差或加床300元/人；
                <w:br/>
                3、酒店入住的匙牌押金；
                <w:br/>
                4、景区交通车；
                <w:br/>
                5、行程中未包含的餐食费和交通费。
                <w:br/>
                6、因交通延误、取消等意外事件或战争、罢工、自然灾害等不可抗拒力导致的额外费用。
                <w:br/>
                7、个人费用、包括：酒店内电话、传真、洗熨、收费电视、饮料等费用；洗衣，理发，电话，饮料，烟酒，付费电视，行李搬运等私人费用；签证相关的例如未成年人公证，认证等相关费用。
                <w:br/>
                8、行李物品托管或超重费。
                <w:br/>
                9、旅游意外险：旅游意外伤害保险及航空意外险（建议旅游者自行购买）。
                <w:br/>
                10、因旅游者违约、自身过错、自身疾病导致的人身财产损失而额外支付的费用。
                <w:br/>
                11、“旅游费用包含”内容以外的所有费用。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重庆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4、记好导游手机号备用，注意人身和财物安全。贵重物品可寄存在酒店前台保险柜，下榻的酒店的名称位置也要记牢，不要随便相信陌生人，特别是三轮摩托车、街头发小广告者，天下没有免费的午餐。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5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6、请配合导游如实填写当地《游客意见书》，游客的投诉诉求以在行程中，旅游者自行填写的意见单为主要依据。
                <w:br/>
                7、行程不含的其他景点地区当地特色旅游项目及告知内容，如有需求可与当团导游联系，合理安排时间，不给旅游留下遗憾。体验项目当地导游可根据体验的佳时间进行合理安排。
                <w:br/>
                <w:br/>
                8、根据《中华人民共和国旅游法》第二章第九条至第十六条，请游客尊重旅游从业者的人格和宗教信仰，不得损害、侵犯旅游从业者的合法权益。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2025-06-26T17:04:01+08:00</dcterms:created>
  <dcterms:modified xsi:type="dcterms:W3CDTF">2025-06-26T17:04:01+08:00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