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成都、九寨沟、黄龙、四姑娘山、乐山大佛 松潘古城、红军长征纪念碑、纯玩三动7日游行程单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SC2024080411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四川省-成都市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出发地（实际以出团通知书为准）-成都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根据大交通时间前往成都，抵达成都，入住成都酒店休息。结束当日行程。（实际以出团通知书为准）
                <w:br/>
                交通：动车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成都-乐山大佛-成都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早餐后酒店出发【乐山大佛】（车程时间2.5小时左右），经双流，新津，彭山， 东坡故里—眉山，沿途欣赏四川平原优美的田园风光，到达国家 5A 级景区---乐山大佛风景区,（不含电瓶车30元/人，不含耳麦15元/人 ）参观岷江、青衣江、大渡河的三江汇合，参观中国三大千年古刹之一的乐山凌云寺。登唐朝时期的古栈道---九曲古栈道在瞻仰乐山大佛宏伟气势的同时,体验”蜀道难、难于上青天的感觉”,抱千年佛脚。行程游览凌云山：凌云寺，大雄宝殿，观三江汇流、灵宝塔。大佛是一尊71米的摩崖石刻造像，俨然“山是一尊佛，佛是一座山”，十分壮观。游览结束乘车前往成都入住当地酒店。（车程时间1小时左右）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成都-四姑娘山（双桥沟）-都江堰市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成都出发，乘车前往游览四姑娘山（车程约4-4.5小时），中餐后游览【双桥沟】（已含：门票+观光车），观阴阳谷、五色山、日月宝镜、人参果坪、沙棘林栈道、撵鱼坝、猎人峰、牛棚子、牛心山、阿妣山、野人峰等， 双桥沟景区开阔平坦、景点集中，全程通车。沟内以山景为主，沿沟216平方公里范围内，次第分布着几十座海拔在5000米上的山峰，会同山涧溪流，如同徐徐展开的山水画廊。沟内还分布着目前国内罕见的千年原始沙棘树林，以及平坦宽阔的高山草甸，夏季，各色花卉装簇其间，香飘数里，漫步其中，宛若置身仙境。沟内现已开通绿色环保的观光车，游客可以更加舒适、方便的游览整个景区。后乘车返回都江堰市（车程约3-3.5小时），抵达后入住酒店休息。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都江堰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都江堰市-松潘古城-红军长征纪念碑-沟口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【松潘古城】（车程约5-5.5小时）（不含登古城墙费用30元/人自愿自理），松潘游览，零距离抚摸城砖，感悟岁月沧桑，让您感受汉唐时期古松州悠久历史和灿烂的文化，带给您不一样的震撼！
                <w:br/>
                后前往【红军长征纪念碑】（车程约30分钟）红军长征纪念碑碑园坐落在松南松红和松潘至黄龙公路的交叉口，元宝山顶。邓小平题写了"红军长征纪念碑碑园"的园名；红军长征纪念碑是面积为19.27万平方米的立体雕塑，富有悲壮气势，表现了长征路上红军战士前赴后继，英勇向前，历尽艰险，流血牺牲，付出极大代价的主题，也反应了当时一、二、四方面军共同北上的历史。后乘车前往九寨沟沟口入住酒店。
                <w:br/>
                交通：旅游巴士
                <w:br/>
                景点：黄龙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从酒店出发前往AAAAA级景区【九寨沟】（含九寨沟观光车90/人、九寨保险10/人），游览世界自然遗产【九寨沟风景区】。游览线路沿沟口经诺日朗至五花海，扎如沟的扎如寺。扎如寺、双龙海瀑布、树正群海、诺日朗瀑布、镜海、珍珠滩及珍珠滩瀑布、五花海等景观原则上为步行游览区。具体游览方式听从随车讲解员安排（因景区环保原因，中午可自行前往景区内指定地点用餐，费用自理），游览结束后返回沟口入住酒店休息。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沟口-黄龙-成都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黄龙风景区】（车程约2-2.5小时）（含上行索道80元/人和景区保险10元/人；不含下行索道40/人；观光车20/人，定位讲解器30/人，费用自理）景区内沿途主要景点有洗身洞、金沙铺地、盆景池、黄龙洞、黄龙寺、石塔镇海、五彩池、转花玉池等。欣赏露天岩溶地貌，尽享人间瑶池，不过建议游览时请量力而行。游客可自愿自费选择乘坐下行索道缆车，可以减少爬山的辛苦。观景途中，黄龙上山栈道台阶较多，应缓步步行循序渐进到各景点为舒适；游览结束后送动车站，乘达动车返回成都，抵达后接站送入住酒店，结束当天行程。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自由活动-出发地（实际以出团通知书为准）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全天安排：酒店享用早餐后根据动车时间安排送站返回出发地，结束难忘的巴蜀之旅（实际以出团通知书为准）
                <w:br/>
                交通：动车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1．交通：合浦-南宁--成都往返动车二等座，当地旅游车，保证一人一正座（根据实际出团人数定车型）。若客人自行放弃当日行程，车位费不予退还
                <w:br/>
                2．住宿：参考酒店如下，以实际安排入住为准
                <w:br/>
                23日：诚友苑宾馆或同档次酒店
                <w:br/>
                24日：诚友苑宾馆或同档次酒店
                <w:br/>
                25日：都江堰岷玉  酒店或同档次酒店
                <w:br/>
                26日：九寨沟民鑫假日酒店或同档次酒店
                <w:br/>
                27日：九寨沟民鑫假日酒店或同档次酒店
                <w:br/>
                28日：诚友苑宾馆酒店或同档次酒店
                <w:br/>
                3．用餐：6早9正餐，早餐酒店赠送，正餐餐标40元/人，如因自身原因放弃用餐，则餐费不退。
                <w:br/>
                4．门票：含实际游览景点（景点首道大门票）景交：九寨沟观光车90/人、九寨保险10/人；黄龙上行索道80/人、保险10元/人、四姑娘山观光车70元/人
                <w:br/>
                5．服务：当地导游服务（导服费20元/人）
                <w:br/>
                6.儿童：儿童标准：2-12岁，1.2米以下儿童包含当地车位，正餐半餐、导服，如有不在此范围内的儿童请电询。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1、不含旅游意外险。（建议游客自行购买）
                <w:br/>
                2、因天气、台风、政策调整、台风和自然灾害等旅行社不可抗拒原因，产生的机票损失、吃、住、行等费用由客人自理。
                <w:br/>
                3、酒店内洗衣、理发、电话、传真、收费电视、饮品、烟酒、吸氧、医疗等个人消费。
                <w:br/>
                4、因交通延阻、罢工、天气、台风、自然灾害、飞机机器故障、航班取消或更改时间等不可抗力原因而产生的费用。
                <w:br/>
                5、以上报价我社仅提供旅行社发票，需住宿、车费、餐费等原始发票的客人请提前告知，待确认后若能提供，税费客人自理。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(景区门票为实名限流、限量制，请提前提供客人的准确身份证信息（名字+身份证号码）进行门票预订，确认门票成功预订后再出行，一经出票不退不换。如果提前预售，以实际出票为准，如遇没有门票，建议更换其他线路！敬请谅解）
                <w:br/>
                2、行程调整：游览行程中调整游览先后顺序或景点变更，需征得全体客人同意并签字认可，方可调整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2025-05-12T02:45:55+08:00</dcterms:created>
  <dcterms:modified xsi:type="dcterms:W3CDTF">2025-05-12T02:45:55+08:00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