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奢享越南4日1390行程单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YN1726023773u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南宁乘车前往凭祥口岸，中餐后等候导游办理出境手续，乘旅游大巴前往【下龙】，路上将享用越南特色法棍面包，后入住休息。
                <w:br/>
                晚上可自由闲逛下龙湾夜市，品尝当时特色美食，还可以打卡网红摩天轮~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越南浪漫、漂亮的岛屿【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打卡网红【松鼠咖啡】，越南是个为咖啡而生的国家，下龙湾的Cafe也是到处林立，这个咖啡店超级出片，时不时有小松鼠出没，越南浪漫的咖啡馆。
                <w:br/>
                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乘车前往口岸，等待越南导游办理离境手续，入境凭祥返回中国，中餐后乘车前往南宁，抵达南宁结束愉快的旅程！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 ， 在不影响房数的情况下夫妻可以安排一间 ，若出现单男或单女且团中无同行团友同住 ，需要补单 人房差600元
                <w:br/>
                2、交通：国内段和越南段旅游空调车  (保证每人一个正座)；
                <w:br/>
                3、用餐：全程用餐6正3早，1正游轮自助午餐+下午茶+1正特色澳洲龙虾宴+3正30标中/越式风味餐+1正越南特色簸箕餐
                <w:br/>
                4、景点：行程中所列景点首道门票；
                <w:br/>
                5、导游：全程中国领队服务，越南中文导游服务，150元/人；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w:br/>
                5.越南个人签证费。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 元/人  (自理)
                <w:br/>
                2、签证：落地签、口岸费、表格费 280元/人
                <w:br/>
                3、餐厅-口岸电瓶车：10元/单程
                <w:br/>
                4、口岸照相费：5元/人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办落地签 ，请提前三个工作日将 6 个月有效以上的护照复印件以扫描或传真的方式发给我社。
                <w:br/>
                如因客人自身原因导致拒签 ，  由客人承担由此产生的损失费 ，包括机票和地接费用等 ，我社会退还团费中未产生的费用。若客人自备签证或是外籍人士  (包括港、澳、台；港澳台同胞出团时需备有回乡证和台胞证) ，请检查好护照有效期及签证有效期；如因护照或签证问题不能如期出发或不能进入目的地国家 ，其责任与我司无关 ，不便之处敬请谅解!
                <w:br/>
                <w:br/>
                特别说明：
                <w:br/>
                1、行程中房间以安排双人间为标准，在不影响房数的情况下夫妻可以安排一间，若出现单男或单女 ，客人需要补交单人房差价。各种证件、贵重物品及现金请妥善保管 ，万一丢失 ，本社概不负责。
                <w:br/>
                2、请勿擅自离团或不参加团队活动 ，如有必要单独脱队时,务必咨询当团的领队同意,且必须签署 个人脱队切结书交予当团领队保存,并请特别小心自身安全.(脱队后如有任何意外发生,一切由游客自行负责)
                <w:br/>
                3、东南亚酒店没有官方公布的星级标准，没有挂星制度。行程中所标明的星级标准为当地行业参考标准 ，普遍比国内略差一点。任何非官方网站所公布的酒店星级档次 ，是属于该网站自己的评估标准 ，不代表该酒店的真实档次或星级。
                <w:br/>
                4、节假日期间如部分餐厅因游客太多而无法预订，我社将调整为其他同档次餐厅，但用餐标准不变 ，请各位游客谅解！
                <w:br/>
                5、60 岁以上的老人参团需有直系亲属的陪同 ；70 岁以上老人参团需提供健康证明。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2025-05-04T02:25:01+08:00</dcterms:created>
  <dcterms:modified xsi:type="dcterms:W3CDTF">2025-05-04T02:25:01+08:00</dcterms:modified>
</cp:coreProperties>
</file>

<file path=docProps/custom.xml><?xml version="1.0" encoding="utf-8"?>
<Properties xmlns="http://schemas.openxmlformats.org/officeDocument/2006/custom-properties" xmlns:vt="http://schemas.openxmlformats.org/officeDocument/2006/docPropsVTypes"/>
</file>