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【潮玩横店】上饶、望仙谷、横店影视城、普陀山、钱塘江观潮、绍兴、奉化、衢州双飞纯玩七日游行程单</w:t>
      </w:r>
    </w:p>
    <w:p>
      <w:pPr>
        <w:jc w:val="center"/>
        <w:spacing w:after="100"/>
      </w:pPr>
      <w:r>
        <w:rPr>
          <w:rFonts w:ascii="微软雅黑" w:hAnsi="微软雅黑" w:eastAsia="微软雅黑" w:cs="微软雅黑"/>
          <w:sz w:val="20"/>
          <w:szCs w:val="20"/>
        </w:rPr>
        <w:t xml:space="preserve">【潮玩横店】双飞七日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JX1723704012jd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南宁直飞上饶：07:20-09:20分GX8853 
                <w:br/>
                上饶直飞南宁：16:15-18:40分GX8854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一年一度的观潮盛况，江西、浙江两省联游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南宁—上饶—望仙谷—常山
                <w:br/>
              </w:t>
            </w:r>
          </w:p>
          <w:p>
            <w:pPr>
              <w:pStyle w:val="indent"/>
            </w:pPr>
            <w:r>
              <w:rPr>
                <w:rFonts w:ascii="微软雅黑" w:hAnsi="微软雅黑" w:eastAsia="微软雅黑" w:cs="微软雅黑"/>
                <w:color w:val="000000"/>
                <w:sz w:val="20"/>
                <w:szCs w:val="20"/>
              </w:rPr>
              <w:t xml:space="preserve">
                ▲南宁直飞上饶：07:20-09:20分GX8853 
                <w:br/>
                ▲贵宾请于05:30分航班起飞前到南宁吴圩机场T2航站楼候机，乘坐航班飞往江西上饶。我社安
                <w:br/>
                排专职司导接团。前往上饶集中营（车程约20分钟），参观【上饶集中营】（游览约 60分钟）的中心景
                <w:br/>
                区以革命烈士纪念碑为中心，东侧为烈士公墓，南侧为子芳亭、施奇烈士塑像；北侧为十五烈士被秘密杀害
                <w:br/>
                处。主要游览【烈士纪念馆】为了缅怀在当年在上饶集中营牺牲的近 200 名革命烈士，上饶人民在当年上
                <w:br/>
                饶集中营旧址上修建了一座白色雄伟的建筑，这就是上饶集中营革命烈士纪念馆。而这座纪念馆的设计师赖
                <w:br/>
                少其就是当年从上饶集中营逃生的革命志士之一。1978 年在茅家岭设立的上饶集中营革命烈士纪念馆于 
                <w:br/>
                2003 年重建，纪念馆高在巍峨，其陈列全面展现了上饶集中营的革命志士们的斗争史迹。每年要接待数十
                <w:br/>
                万前来瞻仰者。
                <w:br/>
                ▲乘车前往江西上饶新晋打卡、抖音热门景区——【绝壁悬崖网红·望仙谷】（车程约1小时，游览不少于4小时。日游+夜游，深度体验这个现实版仙侠世界的魅力)，【青云桥】微拱桥因为弧度小，走在上面好像走平地一样，不知不觉中就来到了桥顶，有点“平步青云”的感觉，取这个好彩头，就得名青云桥。过了青云桥，再踏青云梯，从此鸿运当头。【寻仙路】我们现在走的这条栈道叫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是典型的江西风雨廊桥的形态，桥体采用了抬梁式架构，在立柱上架梁，梁上又抬梁，层层叠落一直到屋脊，各个梁头上再架上檩条同来承托屋椽，结构和工艺十分复杂。独特的叠水景观—【三叠水】前方的峡谷是两条溪交汇的地方，峡谷里的水自上流下，遇上了高高低低、长长短短的石阶，就产生了形式不同、水量不同、水声各异的叠水景观。【白鹤崖】大家看前方远处的这块巨大的石头，这就是白鹤崖了，望仙谷的传奇故事就是从这里开始的。游【九牛大峡谷】三口锅→彩虹瀑→迷津口→醉仙街→百舸桥→府前广场→望仙杨府→相思石→鸣蝉巷→上码头→回程栈道→醉仙街→揽月桥→胡氏宗祠→朔望街→红糖坊→三神庙→岩铺广场→岩铺仙宿→百味街等景点。结束乘车前往常山（车程约2小时），入住酒店休息。结束当天行程。
                <w:br/>
                 温馨提示：晚餐自由品尝当地小镇特色小吃；望仙谷日游+夜游，行程结束较晚，敬请悉知。
                <w:br/>
                交通：飞机
                <w:br/>
                景点：望仙谷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常山—横店影视城：秦王宫+梦外滩
                <w:br/>
              </w:t>
            </w:r>
          </w:p>
          <w:p>
            <w:pPr>
              <w:pStyle w:val="indent"/>
            </w:pPr>
            <w:r>
              <w:rPr>
                <w:rFonts w:ascii="微软雅黑" w:hAnsi="微软雅黑" w:eastAsia="微软雅黑" w:cs="微软雅黑"/>
                <w:color w:val="000000"/>
                <w:sz w:val="20"/>
                <w:szCs w:val="20"/>
              </w:rPr>
              <w:t xml:space="preserve">
                ▲早餐后，游览【石博园】杜泽镇位于衢州市东北部，地属浙江省衢州市衢江区，铜山溪穿镇而过，交通条件
                <w:br/>
                十分优越，素有“衢北重镇”之称。杜泽，因一个不可替代的姓氏而历久弥新，唐初名相杜如晦的嫡孙杜元
                <w:br/>
                感迁此定居后，发姓为村。又因地处铜山、双桥两源咽喉，矿工云集，成为衢北一大市镇。作为一方集散之
                <w:br/>
                地，杜泽街市繁华，百年过去，常山三宝文化展示中心旨在通过深入挖掘常山农业文化遗产，集中展
                <w:br/>
                示山川风物、人文历史、农业成就、三宝文化，传承发展提升常山农耕文明，弘扬常山传统文
                <w:br/>
                化（游览约60分钟）结束后乘车前往被誉为“中国好莱坞”的【横店影视城】（车程约2小时），这里
                <w:br/>
                集影视旅游、度假、休闲、观光为一体的大型综合性旅游AAAAA景区（送游览约240分钟）。
                <w:br/>
                ▲游览【秦王宫景区】秦王宫景区是1997年为导演陈凯歌拍摄历史巨片《荆柯刺秦王》而建，也是《英
                <w:br/>
                雄》、《功夫之*》等大片的诞生地。设计师们花费了四年心血设计出一幅宏伟的秦王宫蓝图，而秦王宫景
                <w:br/>
                区的原型就是秦王朝主要的宫殿——咸阳宫。景区仿建大殿及各类侧殿、楼阙、宫门共27座，城墙周长
                <w:br/>
                约2.5公里，高处达18米。以规模巨大、形体复杂、布局严谨而著称。有雄伟壮观的各类宫 殿，五步一
                <w:br/>
                楼，十步一阁；廊腰缦回，檐牙高啄，各抱地势，钩心斗角。巍巍城墙与王宫大殿交相辉映。主宫“四海归
                <w:br/>
                一殿”威严矗立，高耸挺拔，淋漓尽致地表现出秦始皇并吞六国，一统天下的磅礴恢宏气势。黄尘古道，金
                <w:br/>
                戈铁马，燕赵建筑，秦汉文化，在秦王宫得以真实再现。
                <w:br/>
                秦王宫景区演出时间安排时刻表
                <w:br/>
                （注：1、如遇节假日、活动等，加场、停演或改演以景区当日公示为准。2、根据时间甄选参加两个项目。）
                <w:br/>
                演艺名称	时间	地点	备注
                <w:br/>
                英雄比剑	11:00/14:00/16:00	东偏殿	时长约13分钟。
                <w:br/>
                梦回秦汉	9:00、11:00、13:00、14:00、16:00、16:40	西望楼	时长约19分钟。 
                <w:br/>
                大秦甲胄英雄会	11:30、13:30	秦军射箭场	时长约15分钟。雨天停演。
                <w:br/>
                祈福大典	10:00/15:00	九十九台阶	时长约15分钟。雨天改演英雄比剑。
                <w:br/>
                大秦古史	10:35、14:30	西宫门	雨天停演。
                <w:br/>
                龙帝惊临	8:30-16:30	龙帝惊临剧场	时长约8分钟。
                <w:br/>
                帝国江山	9:00-16:30	帝国江山剧场	时长约8分钟。该项目能否参加以景区规则为准。
                <w:br/>
                梦回秦汉	9:00、11:00、13:00、14:00、16:00、16:40	西望楼	时长约19分钟。 
                <w:br/>
                ▲游览【梦外滩景区】位于东阳市横店镇都督北街233号，屏湖路南面，都督路西侧，依傍着南江。景区以
                <w:br/>
                20世纪30年代至40年代的老上海为主要原型，传神再现了当时的城市风貌，恢复老上海十里洋场的旧时
                <w:br/>
                风还原和平饭店、汇丰银行、海关大楼、外白渡桥、百老汇大夏、永安百货、上海大世界、天蟾戏院等老上
                <w:br/>
                海经典建筑，展示老上海的融万国建筑于一处的海派风格，是集电影主题乐园、影视拍摄服务、旅游休
                <w:br/>
                闲度假酒店、综合服务为一体的横店品牌特色文化主题景区晚餐后入住酒店休息。结束当天行程。
                <w:br/>
                梦外滩景区演出时间安排时刻表（备注：如遇节假日、活动等，加场、停演或改演以景区当日公示为准。）
                <w:br/>
                演艺名称	时间	地点	备注
                <w:br/>
                啼笑洋戏	16:30	天蟾戏院	时长30分钟左右。
                <w:br/>
                阿拉丁神灯	14:00/18:30	萌想片场	时长30分钟左右。
                <w:br/>
                戏精喵喵+萌想巡游	14:35/19:05	萌想片场	时长10分钟左右。
                <w:br/>
                百老舞汇	15:00/19:30	巴黎大戏院	建议提前25分钟入场。 
                <w:br/>
                大闹天宫	13:00-20:30	百乐门	
                <w:br/>
                有轨电车生死营救	13:00-21:00	电车站
                <w:br/>
                交通：旅游大巴
                <w:br/>
                景点：横店影视城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横店影视城景区内酒店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横店—奉化溪口—宁波
                <w:br/>
              </w:t>
            </w:r>
          </w:p>
          <w:p>
            <w:pPr>
              <w:pStyle w:val="indent"/>
            </w:pPr>
            <w:r>
              <w:rPr>
                <w:rFonts w:ascii="微软雅黑" w:hAnsi="微软雅黑" w:eastAsia="微软雅黑" w:cs="微软雅黑"/>
                <w:color w:val="000000"/>
                <w:sz w:val="20"/>
                <w:szCs w:val="20"/>
              </w:rPr>
              <w:t xml:space="preserve">
                ▲酒店内享用早餐继续游览横店影视城（总游览约240分钟）
                <w:br/>
                ▲【明清宫苑】是中国好莱坞-横店影视城六大经典景区之一。这座集影视拍摄、旅游观光、节庆典礼等功能
                <w:br/>
                于一体的特大景区，始建于1998年，是按照北京紫禁城1:1比例修建的，占地1500亩，是横店影视城目
                <w:br/>
                前的影视基地。汇聚了京城宫殿、皇家园林、王府衙门、胡同民宅等四大建筑系列，真实地再现了北京
                <w:br/>
                故宫原貌及老北京民居。
                <w:br/>
                明清宫苑演艺秀时间安排时刻表（备注：根据时间甄选观看两个演出项目。）
                <w:br/>
                演艺名称	时间	地点	备注
                <w:br/>
                快闪	08:30	太和门	
                <w:br/>
                清宫秘戏	09:00/13:00/16:00	湖广会馆	时长约25分钟
                <w:br/>
                公主大婚	10:00	午门至太和殿广场	时长约25分钟，雨天或地面湿滑改演。
                <w:br/>
                八旗马战	11:00/15:00	演武场	时长约17分钟.雨天停演。
                <w:br/>
                乾隆选妃	12:30	太和门	时长约10分钟
                <w:br/>
                惊鸿舞	15:30	太和殿	时长约5分钟
                <w:br/>
                紫禁大典	14:00	西华门剧场	时长约37分钟
                <w:br/>
                ▲【微电影】分组进入“明星梦工厂”拍摄现场，参与“横店明星.我的电影.我主演”影视体验活动。导演一
                <w:br/>
                声“ACTIAON”，圆梦之旅正式开始，以正规的电影拍摄手法和流程，让所有人“触电”当上一线演员，
                <w:br/>
                合作拍电影，体验“明星大腕们”非一般的感觉，留下终身难忘的回忆。拍摄完成后将制作成精美电影VCD，
                <w:br/>
                让亲朋好友一同回味属于自己的“好莱坞大片”。
                <w:br/>
                ▲结束后乘车赴奉化游览近代历史人物“蒋介石、蒋经国”故里【溪口古镇】(车程约2小时（游览约90分
                <w:br/>
                钟），蒋氏故里四点联票自愿自理：小洋楼、蒋氏祠堂、丰镐房、玉泰盐铺)，奉化的溪口镇是江南历史文化
                <w:br/>
                名镇、全国特色景观旅游名镇。历史悠久、山川灵秀，文化底蕴厚重、旅游资源丰富。结束后乘车前往宁波（车
                <w:br/>
                程约1小时），入住酒店休息。结束当天行程。
                <w:br/>
                交通：旅游大巴
                <w:br/>
                景点：横店影视城、溪口古镇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宁波—普陀山—宁波
                <w:br/>
              </w:t>
            </w:r>
          </w:p>
          <w:p>
            <w:pPr>
              <w:pStyle w:val="indent"/>
            </w:pPr>
            <w:r>
              <w:rPr>
                <w:rFonts w:ascii="微软雅黑" w:hAnsi="微软雅黑" w:eastAsia="微软雅黑" w:cs="微软雅黑"/>
                <w:color w:val="000000"/>
                <w:sz w:val="20"/>
                <w:szCs w:val="20"/>
              </w:rPr>
              <w:t xml:space="preserve">
                ▲早餐后乘车经过【舟山跨海大桥】，经世界之“舟山跨海大桥赴朱家尖码头，乘船（已含船票）赴中国四大佛教名山-观音菩萨道场海天佛国-【普陀山】景区总游览约5小时（车程约1.5小时，含往返船票，岛内换乘车（自愿自理），单程船约10分钟，不含因游客过多排队等船的时间，）。游览【短姑圣迹】地处岛西南海岸，古为天然石埠，为朝山进香舟楫停靠处。相传，古时姑嫂来此礼佛，虔持数年，适值至山，姑临经期，嫂短小姑，姑亦自惭，不敢入山，独留舟中。午时，潮涨路绝，饥不得餐。适有老妇提蓝而来，投石于水，款足至舟，送食于姑。姑甚奇异，不知谁矣。午后，嫂礼佛还舟，给食于姑，姑日:"顷刻老妇已送饭来!众皆惊奇，有佛现身乎!嫂急返殿祈祷，瞻仰莲座，大士衣裙犹湿耳。遂名"短姑圣迹。游览【紫竹林】因山中岩石呈紫红色，剖视可见柏树叶、竹叶状花纹、因称紫竹石，后人在此栽有紫竹而得名。主要景点有“不肯去观音院”、潮音洞、紫竹林、光明池等景点，南有观音眺，对岸可见洛迦山岛。游【南海观音大佛】南海观音铜像高33米，重70余吨，是当今观音铜像之高，也是海天佛国的象征。菩萨金身闪耀，脸如满月，慈眉秀目，左手托起法轮，右手施无畏印，显现大慈大悲之相。游【普济寺】俗称前寺，创建于后梁贞明二年（916年），后屡兴屡毁，清康熙二十八年（1689年），康熙南巡时下诏重建寺庙，后又赐题额“普济群灵”。寺前有一个广约15亩的莲池，名叫海印池，亦名放生池，建于明代。池上筑桥三座，周围玉液拥抱，粉墙环绕。结束后乘车返回朱家尖码头，转乘空调旅游车返回宁波（车程约1.5小时）。抵达后安排入住酒店结束当天行程。
                <w:br/>
                ▲晚上自由活动可自行前往：中国古老外滩【宁波外滩】宁波老外滩，是进入宁波古城的门户。 这里在唐朝为中国四大港口之一，并成为鉴真东渡的起点；在南宋为中国三大港口之一，并设立市舶司专门负责管理对外贸易；当《南京条约》签订后，宁波便成为“五口通商”口岸之一，并于1844年正式开埠。
                <w:br/>
                交通：旅游大巴
                <w:br/>
                景点：普陀山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宁波—盐官观潮—安昌古镇/杭州西湖-城市阳台-绍兴安昌古镇A/B选其一
                <w:br/>
              </w:t>
            </w:r>
          </w:p>
          <w:p>
            <w:pPr>
              <w:pStyle w:val="indent"/>
            </w:pPr>
            <w:r>
              <w:rPr>
                <w:rFonts w:ascii="微软雅黑" w:hAnsi="微软雅黑" w:eastAsia="微软雅黑" w:cs="微软雅黑"/>
                <w:color w:val="000000"/>
                <w:sz w:val="20"/>
                <w:szCs w:val="20"/>
              </w:rPr>
              <w:t xml:space="preserve">
                ▲酒店内享用早餐，如排期没有遇上钱塘江观潮潮汛期，行程自动改为B线行程游览，请知悉  
                <w:br/>
                A线：▲乘车前往海宁盐官（车程约2小时），游览【盐官观潮】（游览约180分钟）钱塘江大潮，自古以来都是天下奇观。农历八月十八这一天在南宋被定为“潮神生日”，从而形成大规模的观潮活动,成为中秋时节的民俗盛事。钱塘江河道在临近出海口急剧变窄抬高，从而导致河床的容量突然缩小，大量潮水被迫涌入狭浅的河道。潮头受到阻碍无法行进，而后面的潮水又急速推进，迫使潮头陡立，发生破碎，发出轰鸣声响，呈现出惊险而壮观的阵势。中餐自理。
                <w:br/>
                ▲结束后乘车前往浙江具烟火气的江南水乡——【安昌古镇】（车程约1小时，游览约120分钟）是绍兴有名的四大古镇之一，也是绍兴师爷的故乡，是浙江省一批公布的历史文化名镇。古镇沿河而建，河之北是古镇，河之南是民居，这里的小巧也非常的有特色，各式各样，古朴典雅，有着碧水灌街千万居，彩虹跨河十七桥的美称，其中福禄、万安、如意这三座桥为有名。始建于北宋时期，后因战乱，多次焚毁，又于明清时期重建，其建筑风格传承了典型的江南水乡特色，一衣带水。来到这里腊味是安昌有名的特色（腊肠、酱鸭、熏鱼、鹌鹑、酒酿馒头可谓是安昌的美味）。晚餐可自费品尝这里的特色，傍晚时分可以找个小菜馆，坐在小河边，以便品着没事以便欣赏古镇的美景。
                <w:br/>
                <w:br/>
                B线：酒店内享用早餐
                <w:br/>
                ▲乘车前往杭州（车程约2小时），游览【西湖风景区】(乘游船环湖游西湖，深度赏西湖之美，儿童同成人价格，包含环湖游船以及导游讲解，游览时间约90分钟)，景区是一处以秀丽清雅的湖光山色与璀璨丰蕴的文物古迹和文化艺术交融一体的国家风景名胜区，漫步苏堤，游览花港观鱼，远眺雷峰夕照，三潭印月，苏堤春晓，西湖十景等。中餐自理。
                <w:br/>
                温馨提示：涉及黄金周，节假日，周末，西湖风景区大巴车禁止进入，客人需要换乘景区公交车费用自理，也可包车具体费用当天以现场安排为准，敬请谅解！
                <w:br/>
                ▲游览：【跟着亚运数字人一起打卡-城市阳台】游览约60分钟，近距离感受钱塘江两岸风光，远观外形似莲花，造型动感飘逸，由 28 片大花瓣和 27 片小花瓣组成的杭州亚运会主会场——【杭州奥体中心】、和象征着杭州之门的地标建筑——【杭州世纪中心】合影打卡，从不同角度感受杭州亚运人文美与科技范。
                <w:br/>
                ▲结束后乘车前往浙江具烟火气的江南水乡——【安昌古镇】（车程约50分钟，游览约120分钟）是绍兴有名的四大古镇之一，也是绍兴师爷的故乡，是浙江省一批公布的历史文化名镇。古镇沿河而建，河之北是古镇，河之南是民居，这里的小巧也非常的有特色，各式各样，古朴典雅，有着碧水灌街千万居，彩虹跨河十七桥的美称，其中福禄、万安、如意这三座桥为有名。始建于北宋时期，后因战乱，多次焚毁，又于明清时期重建，其建筑风格传承了典型的江南水乡特色，一衣带水。来到这里腊味是安昌有名的特色（腊肠、酱鸭、熏鱼、鹌鹑、酒酿馒头可谓是安昌的美味）。晚餐可自费品尝这里的特色，傍晚时分可以找个小菜馆，坐在小河边，以便品着没事以便欣赏古镇的美景。
                <w:br/>
                游览完安排入住酒店结束当天行程
                <w:br/>
                温馨提示：如排期没有遇上钱塘江观潮潮汛期，行程自动改为B线行程游览，请知悉。
                <w:br/>
                交通：旅游大巴
                <w:br/>
                景点：安昌古镇、钱塘江观潮/西湖风景区、杭州奥体中心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杭州/绍兴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绍兴—诸暨—衢州
                <w:br/>
              </w:t>
            </w:r>
          </w:p>
          <w:p>
            <w:pPr>
              <w:pStyle w:val="indent"/>
            </w:pPr>
            <w:r>
              <w:rPr>
                <w:rFonts w:ascii="微软雅黑" w:hAnsi="微软雅黑" w:eastAsia="微软雅黑" w:cs="微软雅黑"/>
                <w:color w:val="000000"/>
                <w:sz w:val="20"/>
                <w:szCs w:val="20"/>
              </w:rPr>
              <w:t xml:space="preserve">
                ▲酒店内享用早餐
                <w:br/>
                ▲游览【鲁迅故里】（游览约90分钟）国家5A景区。鲁迅故居、百草园、三味书屋、 鲁迅祖居、土谷祠、
                <w:br/>
                长庆寺、鲁迅笔下风情园、绍兴鲁迅纪念馆一大批 与鲁迅有关的人文古迹。绍兴鲁迅故里保护和延续绍
                <w:br/>
                兴古城的传统风貌的 典型，打造成生态型的“文物森林”，体现了绍兴古城保护的重视，被 誉为中国名
                <w:br/>
                人故居保护的范例。从百草园到三味书屋，感受鲁迅童年时代 的绍兴水乡风情。鲁迅被毛泽东称为“现代
                <w:br/>
                中国的圣人”，伟大的思想家、 革命家、教育家， 深入了解周家三兄弟的恩怨情仇和周福清的科举舞弊 对
                <w:br/>
                鲁迅人生的影响。
                <w:br/>
                ▲游览【周恩来故居】（游览约60分钟）爱国主义教育基地和浙江省文物保护单位， 2006 年，绍兴周恩来纪念馆被授予浙江省批廉政文化教育基地荣誉称号。周氏祖居先后被评为浙江省爱国主义教育基地、浙江省首批 20 个红色旅 游景点。
                <w:br/>
                ▲结束后乘车前往古代四大美女之一西施的故乡诸暨（车程约1小时），游览【西施故里】（游览约90分钟）旅游区是绍兴地区的国家风景名胜区，五泄国家重点风景名胜区的重要组成部分。规划目标以西施文化为主题，充分展示古越文化和故里风情，将本区域建设成为一处自然风光优美、文化内涵丰富、游览设施健全、经济效益良好、具有时代活力的风景游览胜地。整个旅游区规划总面积1.85平方公里。按功能划分为一轴一心六区。一轴为南北穿越整个旅游区的浣江游览带，一心指已有一定规模的西施殿景区，六片指主入口管理区、鸬鹚湾古渔村景区、古越文化区、美苑休闲娱乐区、三江口湿地生态保护区、休闲度假区。该项目计划总投资15亿元左右，分两期开发建设，时间4―5年。通过几年努力，一个开放型的都市旅游休闲场所，一个园林化的高档时尚居住区，一个与山水园林城市相配套的生态型公园将全面建成。结束后乘车返回衢州（车程约2.5小时），晚餐自理，入住酒店休息。结束当天行程。
                <w:br/>
                交通：旅游大巴
                <w:br/>
                景点：周恩来故居、西施故里、鲁迅故里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衢州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衢州—上饶—南宁
                <w:br/>
              </w:t>
            </w:r>
          </w:p>
          <w:p>
            <w:pPr>
              <w:pStyle w:val="indent"/>
            </w:pPr>
            <w:r>
              <w:rPr>
                <w:rFonts w:ascii="微软雅黑" w:hAnsi="微软雅黑" w:eastAsia="微软雅黑" w:cs="微软雅黑"/>
                <w:color w:val="000000"/>
                <w:sz w:val="20"/>
                <w:szCs w:val="20"/>
              </w:rPr>
              <w:t xml:space="preserve">
                ▲酒店内享用早餐 
                <w:br/>
                ▲游览【杜泽老街】游览约60分钟：杜泽镇位于衢州市东北部，地属浙江省衢州市衢江区，铜山溪穿镇而过，交通条件十分优越，素有“衢北重镇”之称。杜泽，因一个姓氏而历久弥新，唐初名相杜如晦的嫡孙杜元感迁此定居后，发姓为村。又因地处铜山、双桥两源咽喉，矿工云集，成为衢北一大市镇。作为一方集散之地，杜泽街市繁华，百年过去，杜泽街道因岁月而变老。
                <w:br/>
                ▲游览【盈川古镇】游览约60分钟：盈川古城在浙江省衢州市衢江区高家镇。作为衢州市一个入选浙江省千年古镇（古村）的村落，盈川古村可谓历史悠久、源远流长。盈川村位于现在的浙江省衢州市衢江区高家镇，面临衢江，与龙游县小南海镇接壤，从唐朝武则天执政时的如意元年（公元692年）开始设县，到元和七年
                <w:br/>
                （公元812年）撤销，历时整整120年。两宋时期，盈川改为乡，明清以后，为盈川村，千年光阴流转，无数
                <w:br/>
                朝代更迭，盈川之名却始终不变。结束后乘车返回上饶三清山机场（车程约2.5小时），乘坐（16:15-18:40
                <w:br/>
                分GX8854）航班飞回南宁，结束愉快行程！
                <w:br/>
                交通：旅游大巴加飞机
                <w:br/>
                景点：盈川古镇、杜泽老街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【住宿】：6晚入住商务型酒店标间，干净卫生。备注：因酒店房型比较固定，所以三人间尽量安排不保证，而且房间相对拥挤，加床一般为钢丝床。全程入住酒店情况如下: 由于各地区对酒店的评定标准存在差异，本行程中所标注的住宿条件仅限当地的评定标准，若是造成旅游者在住宿方面的心理落差，还请各位游客见谅
                <w:br/>
                常山：常山千寻酒店、东方大酒店或同档次
                <w:br/>
                衢州：衢州维也纳智好、圣效大酒店或同档次
                <w:br/>
                宁波：宁波南苑e家或同档次
                <w:br/>
                绍兴：绍兴金嘉莱或同档次
                <w:br/>
                杭州：杭州中义大酒店、海纳大酒店或同档次
                <w:br/>
                横店：横店客家、忆家、文天、国康、振宇或同档次，由景区统一安排。
                <w:br/>
                【用餐】：6早6正（早餐酒店赠送，不用不退，正餐30 元/人/餐。行程中备注不含用餐敬请自理，如因自身原因放弃用餐，则餐费不退。正餐：八菜一汤，十人一桌，不足十人，则菜品及菜量相对减少）。
                <w:br/>
                【门票】：行程所列景区：望仙谷门票、横店影视城三点联票及微电影、普陀山门票及进出岛船票、观潮胜地公园门票。其他的产生自理。
                <w:br/>
                【交通】：南宁-上饶往返飞机经济舱（含10公斤免费行李额，随时携带7公斤）。
                <w:br/>
                当地安排正规空调旅游车，保证每人一正座。
                <w:br/>
                【导游】：当地普通话持国导证导游服务费150元。
                <w:br/>
                【保险】：已含旅行社责任保险。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▲蒋氏故里四点联票（70岁以上免，70岁以下120元/人自愿自理），景区环保车自理；
                <w:br/>
                1、自由活动期间交通费、餐费、等私人费用，个人消费等； 
                <w:br/>
                2、不提供自然单间，产生单房差或加床费用自理。酒店非免费餐饮费、洗衣、理发、电话、饮料、烟酒、付费电视、行李搬运等费用；
                <w:br/>
                3、行程中未提到的其它费用：如特殊门票、游船（轮）、缆车、景区内电瓶车、动车票等费用；
                <w:br/>
                4、购物场所内消费；
                <w:br/>
                5、因交通延误、取消等意外事件或不可抗力原因导致的额外费用；
                <w:br/>
                6、旅游意外保险建议客人自行购买；因旅游者违约、自身过错、自身疾病，导致的人身财产损失而额外支付的费用。
                <w:br/>
                7、因旅游者违约、自身过错、自身疾病导致的人身财产损失而额外支付的费用；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普陀山小景交</w:t>
            </w:r>
          </w:p>
        </w:tc>
        <w:tc>
          <w:tcPr/>
          <w:p>
            <w:pPr>
              <w:pStyle w:val="indent"/>
            </w:pPr>
            <w:r>
              <w:rPr>
                <w:rFonts w:ascii="微软雅黑" w:hAnsi="微软雅黑" w:eastAsia="微软雅黑" w:cs="微软雅黑"/>
                <w:color w:val="000000"/>
                <w:sz w:val="20"/>
                <w:szCs w:val="20"/>
              </w:rPr>
              <w:t xml:space="preserve">景区环保车5元/人/次，自由自愿自理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西湖公交车</w:t>
            </w:r>
          </w:p>
        </w:tc>
        <w:tc>
          <w:tcPr/>
          <w:p>
            <w:pPr>
              <w:pStyle w:val="indent"/>
            </w:pPr>
            <w:r>
              <w:rPr>
                <w:rFonts w:ascii="微软雅黑" w:hAnsi="微软雅黑" w:eastAsia="微软雅黑" w:cs="微软雅黑"/>
                <w:color w:val="000000"/>
                <w:sz w:val="20"/>
                <w:szCs w:val="20"/>
              </w:rPr>
              <w:t xml:space="preserve">西湖景区公交车往返4元/人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w:t>
            </w:r>
          </w:p>
        </w:tc>
      </w:tr>
      <w:tr>
        <w:trPr/>
        <w:tc>
          <w:tcPr/>
          <w:p>
            <w:pPr>
              <w:pStyle w:val="indent"/>
            </w:pPr>
            <w:r>
              <w:rPr>
                <w:rFonts w:ascii="微软雅黑" w:hAnsi="微软雅黑" w:eastAsia="微软雅黑" w:cs="微软雅黑"/>
                <w:color w:val="000000"/>
                <w:sz w:val="20"/>
                <w:szCs w:val="20"/>
              </w:rPr>
              <w:t xml:space="preserve">蒋氏故里四点联票</w:t>
            </w:r>
          </w:p>
        </w:tc>
        <w:tc>
          <w:tcPr/>
          <w:p>
            <w:pPr>
              <w:pStyle w:val="indent"/>
            </w:pPr>
            <w:r>
              <w:rPr>
                <w:rFonts w:ascii="微软雅黑" w:hAnsi="微软雅黑" w:eastAsia="微软雅黑" w:cs="微软雅黑"/>
                <w:color w:val="000000"/>
                <w:sz w:val="20"/>
                <w:szCs w:val="20"/>
              </w:rPr>
              <w:t xml:space="preserve">蒋氏故里四点联票（70岁以上免，70岁以下120元/人自愿自理）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温馨提示及参团须知
                <w:br/>
                （1）出行客人请带好本人身份证或有效证件，小孩携带户口本，70岁以上老年须有家人陪同。
                <w:br/>
                （2）出团通知晚于出团前1天发送，若能提前确定，我们将会通知到您。
                <w:br/>
                （3）客人报名时，应准确告知游客的姓名、手机，提醒游客必须保持手机畅通，同时组团社经办人也要保
                <w:br/>
                持手机畅通，以便我社送站或其他应急，如因游客手机关机，组团社联系不上，由此产生的后果自负，望谅解。
                <w:br/>
                （4）按2人入住1间房核算，如出现单男单女，尽量安排该客人与其他同性别团友拼房；如不愿拼房或未能拼房，请补齐单房差以享用单人房间。
                <w:br/>
                （5）正餐十人一桌，八菜一汤，人数不足十人时，在每人用餐标准不变的前提下调整餐食的分量。
                <w:br/>
                （6）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（7）在游览过程中经过全体团员同意并签字确认我社导游在不减少景点的前提先合理的调换游览的先后顺序；因不可抗因素造成无法游览，只负责退还本社的优惠门票，其他游客承担责任。
                <w:br/>
                （8）出游过程中，如产生退费情况，以退费项目旅行社折扣价为依据，退还差价。
                <w:br/>
                （9）如遇国家政策性调整门票、交通价格等，按调整后的实际价格结算。
                <w:br/>
                （10）赠送项目因天气等不可抗因素导致不能赠送的，费用不退。
                <w:br/>
                （11）游客意见以导游发放的游客（或代表）填写的意见单为准，请游客本着公平、公正的原则认真填写。游客不填视为放弃。
                <w:br/>
                （12）游客在旅游过程中有服务不满意的地方，敬请在当地提出合理要求，以便在现场核实、及时处理，否则视为满意！感谢理解！
                <w:br/>
                （13）65周岁以上老年人参团，须与组团社签订身体健康免责证明。
                <w:br/>
                （14）我社对本行程具有解释权。
                <w:br/>
                地接社信息：
                <w:br/>
                公司名称：黄山百缘国际旅行社有限公司
                <w:br/>
                统一社会信用代码：91341002MA8N729L5T
                <w:br/>
                公司地址：安徽省黄山市屯溪区翡翠滨江A幢大楼1单元721室
                <w:br/>
                联系电话：0559-2341518   联系人：程屯星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2025-04-28T15:29:56+08:00</dcterms:created>
  <dcterms:modified xsi:type="dcterms:W3CDTF">2025-04-28T15:29:56+08:00</dcterms:modified>
</cp:coreProperties>
</file>

<file path=docProps/custom.xml><?xml version="1.0" encoding="utf-8"?>
<Properties xmlns="http://schemas.openxmlformats.org/officeDocument/2006/custom-properties" xmlns:vt="http://schemas.openxmlformats.org/officeDocument/2006/docPropsVTypes"/>
</file>