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甘肃【梦回丝路】双飞一卧6日游行程单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GS1722851570nk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南宁机场-兰州（参考航班待定，以实际名单出票为准）
                <w:br/>
              </w:t>
            </w:r>
          </w:p>
          <w:p>
            <w:pPr>
              <w:pStyle w:val="indent"/>
            </w:pPr>
            <w:r>
              <w:rPr>
                <w:rFonts w:ascii="微软雅黑" w:hAnsi="微软雅黑" w:eastAsia="微软雅黑" w:cs="微软雅黑"/>
                <w:color w:val="000000"/>
                <w:sz w:val="20"/>
                <w:szCs w:val="20"/>
              </w:rPr>
              <w:t xml:space="preserve">
                请您于航班起飞前2小时以上携带身份证原件，自行前往南宁吴圩机场，乘坐航班前往兰州，今天将开始美丽的西北之旅。抵达甘肃省省会兰州市。兰州是黄河穿城而过的城市，已有两千多年的历史，市区依山傍水，山静水动，是古丝绸之路的重镇。抵达兰州后，由工作人员接机或接站前往酒店入住，后自由活动。
                <w:br/>
                <w:br/>
                温馨提示：
                <w:br/>
                1.当天抵达由专人接机，接机人员会提前与您联系告知行程中的相关事宜，请保持所留电话的畅通，收到信息请及时回复！
                <w:br/>
                2.贵宾抵达酒店后自行报客人姓名，出示本人身份证办理入住手续。办理入住时如酒店要求支付押金，需您自行支付，退房时酒店无损坏和消费，押金在离店时退还！
                <w:br/>
                3.抵达当日不含用餐，可自行品尝兰州当地特色小吃。
                <w:br/>
                4.当天抵达兰州较早的游客，我社为您推荐兰州市区及周边景点：甘肃省博物馆（每周一闭馆）；【黄河风情线】--【中山桥】，【黄河水车博览园】以及较具代表性的雕塑【黄河母亲像】。您可根据自身情况前往景区游览，产生费用敬请自理。 
                <w:br/>
                注意事项：
                <w:br/>
                1.在您出发前一天18:00前会有工作人员以短信形式或电话形式联系各位，告知您接机信息、首晚酒店名称及办理入住方式。请您保持电话畅通，注意接收短信或电话（请务必不要认为是骚扰电话/信息为由不接、不回信息），如逾时未接到电话或者短信，烦请与紧急联系人进行核实确认，感谢你的支持与配合！
                <w:br/>
                2.因团队游客是来自不同城市，各地游客抵达时间不同，操作特殊性，游客在机场或火车站会有短暂停留时间，等待时间不超过60分钟，请游客给予理解和支持。 
                <w:br/>
                3.上述接机或接站服务为免费赠送项目，不用不退不折现。如果客人不愿等待，可自行打车前往酒店，打车费用敬请自理。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兰州-张掖-嘉峪关(火车或旅游大巴）
                <w:br/>
              </w:t>
            </w:r>
          </w:p>
          <w:p>
            <w:pPr>
              <w:pStyle w:val="indent"/>
            </w:pPr>
            <w:r>
              <w:rPr>
                <w:rFonts w:ascii="微软雅黑" w:hAnsi="微软雅黑" w:eastAsia="微软雅黑" w:cs="微软雅黑"/>
                <w:color w:val="000000"/>
                <w:sz w:val="20"/>
                <w:szCs w:val="20"/>
              </w:rPr>
              <w:t xml:space="preserve">
                早餐后前往有塞上江南之称的张掖（安排火车或旅游大巴，具体交通方式待定，以收客人数安排为准）。张掖统一集合后，安排午餐，后乘旅游车前往国家5A级景区【张掖七彩丹霞地质公园】（含景区首道门票+区间车），（单程40公里，行车约1小时，游览时间2小时）张掖七彩丹霞地貌位于张掖市临泽、肃南县境内，形成于距今200万年前的侏罗纪至第三纪时期，面积约510平方公里。地貌分布广阔，场面壮观，造型奇特，色彩艳丽，具有很高的科考价值和旅游观赏价值。这里是国内的丹霞地貌与彩色丘陵景观复合区，也是我国发育好、地貌造型丰富的地区之一，同时也是《三枪拍案惊奇》《长城》等热门电影取景地。2011年又被评为“世界十大地理奇观”之一。后可欣赏【丹霞口旅游度假小镇】的文化特色（游览时间30分钟），是西北地区的特色文旅小镇，在小镇，您可以自费品尝油泡泡、搓鱼面、鱼儿粉、炒拨拉等正宗的西北特色手工美食，幸运的话，您还可以参与感受开城迎宾、丝路商旅、彩楼招亲等灵动而富有民族特色的丝路演艺秀，为旅客提供了温馨有趣的休憩地。晚上入住嘉峪关酒店。
                <w:br/>
                【温馨提示】:
                <w:br/>
                1.兰州赴张掖动车或火车，西北旺季根据实际情况安排旅游大巴车，张掖赴嘉峪关满5人以上，安排一车到底，不足人数的安排火车赴嘉峪关！
                <w:br/>
                2.前往张掖的车票会在前一天20:00之前客服发微信或短信告知您，请注意查收！随团服务人员在张掖接站。
                <w:br/>
                3.车次以拿到实际车票为主，不接受指定车次。车票为全国联网售票系统自动配比，无法保证同团中客人车厢和座位连在一起，望知晓！
                <w:br/>
                4.此天的早餐和出发时间会以车票的时间为准，请你配合工作人员给你安排的早餐和出发时间。
                <w:br/>
                5.七彩丹霞参观时，由景区北门进出，请在景区中乘车时注意交通车标识牌。
                <w:br/>
                6.西北气候干燥，紫外线强，在参观游览丹霞地貌时，因景区没有遮阳物，注意防晒。
                <w:br/>
                7.七彩丹霞景区生态环境非常脆弱，入园后请注意安全提示，遵守游览秩序，请勿攀爬、翻越围栏，请勿随意踩踏山体。
                <w:br/>
                8.【丹霞口旅游度假小镇】如遇季节或天气等原因景区关闭，我社将取消此景点，无费用可退！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嘉峪关-瓜州-敦煌
                <w:br/>
              </w:t>
            </w:r>
          </w:p>
          <w:p>
            <w:pPr>
              <w:pStyle w:val="indent"/>
            </w:pPr>
            <w:r>
              <w:rPr>
                <w:rFonts w:ascii="微软雅黑" w:hAnsi="微软雅黑" w:eastAsia="微软雅黑" w:cs="微软雅黑"/>
                <w:color w:val="000000"/>
                <w:sz w:val="20"/>
                <w:szCs w:val="20"/>
              </w:rPr>
              <w:t xml:space="preserve">
                早餐后乘车前往嘉峪关市参观5A级景区【嘉峪关城楼】(含景区门票)（车程约15分钟，游览时间2小时）嘉峪关关城位于嘉峪关市西南隅，是明代万里长城西端的起点，是长城防线上重要的军事要塞，自古就有河西隘口的美誉。始建于明洪武五年（公元1372年），因地势险要，建筑雄伟而有“天下雄关”、连睡锁阴”之称。后游览【长城墩】（含景区门票）（距离嘉峪关关城7.5公里，车程约15分钟，参观时间40分钟）长城墩又称讨赖河墩，是嘉峪关西长城南端的一座墩台，也是明代万里长城西端的一座墩台。长城墩于明嘉靖十八年（公元1539）年由肃州兵备道李涵监筑，墩台矗立于讨赖河边近56米高的悬崖之上。午餐后乘车前往丝路重镇-敦煌，途径中国石油工业的摇篮、铁人王进喜的故乡--玉门市、中国蜜瓜之乡--瓜州，沿途可以欣赏美丽的戈壁风光，还可以远观布隆吉雅丹地貌，参观结束后乘汽车大巴前往敦煌，途径中国石油工业的摇篮、铁人王进喜的故乡--玉门市、中国蜜瓜之乡--瓜州，沿途可以欣赏美丽的戈壁风光，还可以车览远观布隆吉雅丹地貌。当日行程中人数满5人特别赠送网红丝绸之路新地标【大地之子】（暂无门票）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车览远观【海市蜃楼】 它是由一个“主殿”和四个“阙楼”构成，名曰《无界》，在戈壁荒漠中，实属一处难得的景致。车览远观【汉武雄风】雕塑塑造了汉武帝的光辉形象，作品风格远承汉唐的雄伟气韵，质朴无华的美学追求与苍茫的戈壁相统一。晚上入住飞天故乡--敦煌，可自费欣赏敦煌演出，也可以自由游览沙洲夜市，自费品尝独特名族小吃，感受丝路小城文化特色！
                <w:br/>
                <w:br/>
                <w:br/>
                <w:br/>
                【温馨提示】：
                <w:br/>
                1.【大地之子】如遇天气、交通、自然灾害等原因景区关闭，我社将取消此景点，无费用可退！
                <w:br/>
                2.西北气候干燥，早晚温差较大,7-8月份温度较高，请根据温度增减衣物，以防感冒，做好防晒，多补充水分。
                <w:br/>
                3.途径瓜州服务区，有当地商贩在此兜售商品，非我社指定购物店，请谨慎购买！
                <w:br/>
                4.当日乘车时间较长，路途较远，请您保持耐心，沿途可欣赏车外风光。
                <w:br/>
                5.嘉峪关城楼与长城墩为套票，不去任何一个景点均无门票可退。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敦煌-鸣沙山-莫高窟
                <w:br/>
              </w:t>
            </w:r>
          </w:p>
          <w:p>
            <w:pPr>
              <w:pStyle w:val="indent"/>
            </w:pPr>
            <w:r>
              <w:rPr>
                <w:rFonts w:ascii="微软雅黑" w:hAnsi="微软雅黑" w:eastAsia="微软雅黑" w:cs="微软雅黑"/>
                <w:color w:val="000000"/>
                <w:sz w:val="20"/>
                <w:szCs w:val="20"/>
              </w:rPr>
              <w:t xml:space="preserve">
                早餐后前往国家5A级风景名胜区【鸣沙山月牙泉】（含景区首道门票，不含景区内设娱乐设施）（距离市区5公里，行车约15分钟，参观2小时）鸣沙山月牙泉位于敦煌城南5公里处，主要景点由月牙泉和鸣沙山两部分组成，月牙泉处于鸣沙山的怀抱中，其形酷似一弯新月而得名；鸣沙山因沙动成响而得名，它为流沙堆积而成，沙粒分红、黄、绿、白、黑五色，色彩缤纷、晶莹闪亮，有“五色沙”的美誉。自古因“山泉共处、沙水共生、妙造天成”而著称于世，被誉为“塞外风光之一绝”“沙漠奇观”。午餐后参观世界文化遗产【敦煌莫高窟】（含景区门票常规票A票+区间车+讲解费）（行车12公里，20分钟，参观约2.5小时），被誉为“东方艺术宝库”，俗称千佛洞，是20世纪有价值的文化发现，以精美的壁画和塑像闻名于世。它始建于十六国的前秦时期，历经十六国、北朝、隋、唐、五代、西夏、元等历代的兴建，形成巨大的规模，现有洞窟735个，壁画4.5万平方米、泥质彩塑2415尊，是我国的四大石窟之一是世界上现存规模大、内容丰富的佛教艺术宝库。后乘车返回酒店休息！
                <w:br/>
                <w:br/>
                【特别提示】请详细阅读莫高窟门票注意事项：
                <w:br/>
                1.自2021年开始，莫高窟全面实行网络实名预约购票和实名验票制度，严格执行莫高窟单日游客接待限额。景区对正常参观门票采取提前30天统一放票政策，参观日前30天开放正常门票预约通道，每个参观日发售正常参观票6000张，正常票售完后，敦煌研究院会根据情况开启应急门票预售，应急参观门票每个参观日发售12000张。一经售完，不再对外发售门票。且所有已预约门票仅支持退单，不支持改签。退单后如需继续参观，须重新预约购买。
                <w:br/>
                2.因莫高窟正常参观门票需提前30天以上网上实名预约，故无法确定行程当日到底走哪一类门票。如有正常门票参观需要，请提前30天以上咨询报名，并提供客人实名制信息，未提前提供客人实名制信息的，我社不保证有莫高窟正常参观门票，望知悉！
                <w:br/>
                3.若未能提前按照规定时间提供名单、莫高窟特殊情况、自然灾害、当日接待量超出限额等情况，未预约到莫高窟门票无法参观者，我社统一安排参观莫高窟的姊妹窟-西千佛洞，并现退客人门票差价。不愿参观代替景点者，我社取消莫高窟景区参观处理，门票现退客人。望知悉。
                <w:br/>
                4.因莫高窟景区门票需要提前预约，如您有优惠证件请在下单时提交客服！
                <w:br/>
                5.参观内容：
                <w:br/>
                a.正常参观票（6000张/日）参观内容：换取“购票信息单”后，持“购票信息单”及本人有效身份证件，在莫高窟数字展示中心“检验健康码”“测量体温”并检票后观看主题数字电影《千年莫高》、球幕电影《梦幻佛宫》，观影结束后乘坐摆渡车前往莫高窟窟区（约13公里），在工作人员引导安排下25-30人一组配备专职讲解员，参观莫高窟8个开放洞窟。洞窟参观结束后乘坐摆渡车返回莫高窟数字展示中心。
                <w:br/>
                b.应急参观门票（12000张/日）参观内容：换取“购票信息单”后，持“购票信息单”及本人有效身份证件，在莫高窟数字展示中心“检验健康码”“测量体温”并检票后乘坐摆渡车前往莫高窟窟区(约3公里),洞窟配备讲解员，参观莫高窟4个开放洞窟.洞窟参观结束后乘坐摆渡车返回莫高窟数字展示中心。
                <w:br/>
                <w:br/>
                【温馨提示】
                <w:br/>
                1.当日【莫高窟】和【鸣沙山月牙泉】游览顺序会根据天气和莫高窟预约情况进行相应调整，望知悉!
                <w:br/>
                2.莫高窟门票按照报团确认件到达当地地接社时间依次进行预约，故同团中会出现预约莫高窟参观时间不一致或者部分团友正常票部分团友应急票，甚至个别无票情况。团队参观时间也会严格按照莫高窟预约场次进行。望知悉！
                <w:br/>
                3.莫高窟是集珍贵性、脆弱性为一体的世界文化遗产，需要我们精心呵护。在参观过程如遇下雪、下雨、沙尘暴等恶劣天气，为保护文物，莫高窟石窟暂停对外开放。请配合工作人员安排。如无法参观则按莫高窟规定退还门票费用。
                <w:br/>
                4.敦煌气候干燥，早晚温差较大，7-8月份温度较高，根据温度增减衣物，以防感冒，做好防晒，多补充水分。
                <w:br/>
                5.在鸣沙山月牙泉景区游览时，沙山上风沙较大、且沙子特别细软，请保管好随身携带物品，请做好手机、相机等电子设备的防沙措施。也请客人做好防晒工作！
                <w:br/>
                6.鸣沙山月牙泉娱乐项目较多，选择骑骆驼或沙漠越野等项目时，请事先了解安全注意事项，根据自身情况再做选择！
                <w:br/>
                莫高窟旅游参观注意事项：
                <w:br/>
                1.莫高窟洞窟内禁止拍照，请配合当地工作人员工作，保管好照相机、摄像机、手机等拍照工具。
                <w:br/>
                2.如遇下雪、下雨、沙尘暴等天恶劣天气，为保护文物，莫高窟石窟暂停对外开放。
                <w:br/>
                3.爱护文物，请勿刻划、涂写、触摸笔画、彩塑。
                <w:br/>
                4.凡破坏、损伤文物者，按国家有关法规查处。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敦煌-玉门关-雅丹魔鬼城-古城
                <w:br/>
              </w:t>
            </w:r>
          </w:p>
          <w:p>
            <w:pPr>
              <w:pStyle w:val="indent"/>
            </w:pPr>
            <w:r>
              <w:rPr>
                <w:rFonts w:ascii="微软雅黑" w:hAnsi="微软雅黑" w:eastAsia="微软雅黑" w:cs="微软雅黑"/>
                <w:color w:val="000000"/>
                <w:sz w:val="20"/>
                <w:szCs w:val="20"/>
              </w:rPr>
              <w:t xml:space="preserve">
                早餐后乘车赴玉门关(车程95公里，约1.5小时）,沿途可车览远观大自然的鬼斧神工之作----【敦煌天然睡佛】,抵达【玉门关，含门票】(游览约1小时)俗称“小方盘城”因唐代诗人王之涣的《凉州词》“羌笛何须怨杨柳，春风不渡玉门关”而名垂千古。始建于汉武帝开通西域道路、设置河西四郡之时，因西域的玉石由此输中原，以此而得名。曾是西汉时期重要的军事关隘和丝绸交通要道，也是丝绸之路北道的咽喉要隘。可自愿自费选择乘坐玉门关区间车游览【汉长城景区+河仓城景区】（往返约35公里）。后前往【敦煌雅丹地貌魔鬼城，含门票+区间车】(游览约2小时)，这里是《英雄》的拍摄基地，国际级地质公园。据《辞海》解释“雅丹-维吾尔语，愿意为具有陡壁的土丘，是干燥地区的一种风蚀地貌”。俗称魔鬼城，东西长25公里，南北宽约4-5公里，公园内分布着各类造型奇特的地质景观，千姿百态，造型独特；还有世界上许多建筑都可以在这里找到他的缩影。参观结束。后乘车前往火车站，乘火车硬卧前往兰州，夜宿火车上，晚餐敬请自理！
                <w:br/>
                <w:br/>
                【温馨提示】
                <w:br/>
                1.敦煌雅丹地貌距离市区较远，地处荒凉戈壁滩深处，各方面条件较为艰苦，餐厅少物价高，用餐环境及口味一般，请理解！如有需要，请自备少量零食水果，以备不时之需！此天不含正餐
                <w:br/>
                2.此行程游览先后顺序，在不影响原有标准及景点的情况下，根据实际情况会相应调整，望知悉！
                <w:br/>
                3.以上自理景点，可自行选择是否参观。请提前告知导游是否参观，以免引起不必要的麻烦。
                <w:br/>
                4.此天行程室外活动时间较长，没有遮挡物，紫外线强烈，做好防晒，气温较高时及时补充水分。
                <w:br/>
                5.（参考车次敦煌-兰州、柳园-兰州K9669次或Y669次或Y673次，以拿到实际车票为主，不接受指定火车车次。硬卧标准，铺位以实际取票为准，车票为全国联网售票系统自动配比上中下铺位，无法保证个人铺位和车厢，同团中可能会存在铺位与期望不符的情况，敬请见谅！）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兰州—南宁机场（参考航班待定，以实际名单出票为准）
                <w:br/>
              </w:t>
            </w:r>
          </w:p>
          <w:p>
            <w:pPr>
              <w:pStyle w:val="indent"/>
            </w:pPr>
            <w:r>
              <w:rPr>
                <w:rFonts w:ascii="微软雅黑" w:hAnsi="微软雅黑" w:eastAsia="微软雅黑" w:cs="微软雅黑"/>
                <w:color w:val="000000"/>
                <w:sz w:val="20"/>
                <w:szCs w:val="20"/>
              </w:rPr>
              <w:t xml:space="preserve">
                早抵达兰州火车站后，根据你的返程交通，我社将安排师傅送机（无导游），此天不含餐，敬请自理！（去机场的客人安排乘坐城际列车二等座或机场大巴，具体交通方式以实际通知为准，到达机场后需您自行办理登机牌以及行李托运手续），乘飞机返回南宁机场后，结束愉快旅程。
                <w:br/>
                注意事项：
                <w:br/>
                1.此天因为敦煌/兰州的火车，抵达兰州的时间是9：15分的火车，兰州市区距离机场80公里，车程1.5-2小时，所以建议各位团友此天返程的时间请选择在14:00以后的飞机返程！
                <w:br/>
                2.抵达后如果时间充裕（晚航班的客人）可以市区自由活动，后乘坐城际高铁抵达中川机场。如果因为个人原因导致误机由客人自行承担！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机票：南宁-兰州往返含税机票（团队机票不退不改不签，不可跳程使用，退票只能退税）
                <w:br/>
                火车：兰州-张掖二等座或火车硬座，以实际出票为准；敦煌-兰州为火车硬卧；火车票为实名制系统出票，铺位/座位随机，不可指定铺位/座位，或您也可上车后与其他旅客自行沟通协商更换位置；
                <w:br/>
                当地用车：行程段安排空调旅游客车，不座满员，保证10%空座率。根据人数安排车型，保证1人1正座。
                <w:br/>
                当地机场接送站服务为赠送的散拼接送服务，根据人数安排车型，保证1人1正座，赠送项目，不用不退不折现！如需单独接送须另外付费。如遇临近航班的其他旅客可能需要稍微等待，敬请理解；
                <w:br/>
                住宿：1晚火车住宿，4晚当地酒店双标间。在旅游旺季等特殊情况下，因房源紧张或政府征用，在参考酒店都不能保证入住的情况下，旅行社可能会安排其他同等标准的住房。
                <w:br/>
                参考酒店如下，以实际入住为准：
                <w:br/>
                兰州：兰州长信国际酒店/华联宾馆/兰州水怡蘭美仑酒店/建兰智选假日酒店/甘肃万寿宫大酒店/兰州安盛国际酒店/兰州兰苑宾馆/维也纳国际酒店或其他同档次酒店
                <w:br/>
                嘉峪关：汇力商务公寓/东瑚明珠大酒店/天商酒店/酒钢宾馆/嘉峪关宾馆/嘉峪关诚枫大酒店/嘉峪关天诚国际或其他同档次酒店；
                <w:br/>
                敦煌：富丽华国际大酒店/丝路怡苑大酒店/天润大酒店/太阳大酒店/诚合顺大酒店A座/金叶宾馆/敦煌市沙洲景华大酒店/敦煌柏文大酒店/敦煌尚和颐景或其他同档次酒店。
                <w:br/>
                门票：含景区首道门票
                <w:br/>
                用餐：含4早3正，早餐为酒店配送，不吃不退，不占床位的客人不含早餐，如需用餐可酒店前台现付；正餐30元/人/正，正餐十人一桌、八菜一汤，一桌不足十人，菜量会根据实际人数安排，客人自行取消用餐，餐费不退，因特殊情况整团取消，餐费全部现退。
                <w:br/>
                导游：当地导游服务50元/人(导游当地上团，分段服务，区间路上无导游。)人数在8人以下不委派导游服务，由司机提供协助服务（不提供讲解服务）
                <w:br/>
                儿童：（指12岁以下，1.2米以下）只含机票、当地正餐费、当地旅游车位费、导游服务费、机场接送费。其余（如门票费、床位费、酒店早餐费、火车票、景区交通、成人赠送的项目等等）自理。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1.单房差或加床费用（单房差900元/人）
                <w:br/>
                2.旅游意外伤害险、航空保险（建议客人自行购买）
                <w:br/>
                3.个人消费（如酒店内洗衣、电话及未提到的其他服务）
                <w:br/>
                4.行程之外自由活动期间的餐食费用及交通费用
                <w:br/>
                5.因交通延误、取消的意外事件或战争、疫情、罢工、自然灾害等不可抗力导致的额外费用
                <w:br/>
                6.景区内小门票、电瓶车（行程中标明已含的除外）等小交通及娱乐项目。
                <w:br/>
                7.因旅游者违约、自身过错、自身疾病等导致的人身财产损失而额外支付的费用
                <w:br/>
                8.出行过程中遇到疫情导致滞留、隔离管控、医学治疗、核酸检测等产生的其他额外费用
                <w:br/>
                9“旅游包含费用”内容以外的所有费用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景区交通费用（所有自费项目请以景区公布为准）</w:t>
            </w:r>
          </w:p>
        </w:tc>
        <w:tc>
          <w:tcPr/>
          <w:p>
            <w:pPr>
              <w:pStyle w:val="indent"/>
            </w:pPr>
            <w:r>
              <w:rPr>
                <w:rFonts w:ascii="微软雅黑" w:hAnsi="微软雅黑" w:eastAsia="微软雅黑" w:cs="微软雅黑"/>
                <w:color w:val="000000"/>
                <w:sz w:val="20"/>
                <w:szCs w:val="20"/>
              </w:rPr>
              <w:t xml:space="preserve">
                张掖七彩丹霞景区：热气球200元/人起(受天气影响比较)，许愿牌30元/个起
                <w:br/>
                嘉峪关城楼：观光车15元/人；老爷车15元/人
                <w:br/>
                鸣沙山月牙泉景区娱乐项目：鸣沙山骑骆驼100元/人起、观光车10元/人/单程、滑沙25元/人、鞋套15元/双，沙漠摩托车120元/人/辆起、越野车300元/辆起（可乘坐3人），滑翔机480元/人起、直升飞机1500元/人起（可乘坐3人）
                <w:br/>
                汉长城景区+河仓城景区：区间车50元/人
                <w:br/>
                敦煌仿宋沙州古城：门票40元/人
                <w:br/>
                <w:br/>
                自费合计2900元/人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¥ 2,900.00</w:t>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敦煌演艺：《敦煌盛典》238-588元/人；《丝路花雨》238-588元/人；《又见敦煌》298-688元/人起；《乐动敦煌》298-888元/人起
                <w:br/>
                自费合计1072起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¥ 1,072.00</w:t>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
                特色餐：【敦煌大漠风情宴】具代表敦煌风味菜，10热菜8凉菜；价格128-168-188/人
                <w:br/>
                特色餐：【大漠红柳果木烤全羊】1280-1680-1880元（10-20斤不等价格不同），赠送8凉菜1道敦煌特色发面饼/土灶干粮+1道特色汤面片
                <w:br/>
                自费合计：1408元起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●有严重心脏病、高血压、心律不齐、哮喘、腿脚不便等不适合出游疾病的客人请慎重报名，不得隐瞒自身健康问题！65岁以上（含）老人需家属陪同并提供健康证明以及签订免责书！
                <w:br/>
                ●此线路不建议孕妇报名！如有隐瞒，一经发现，即刻停止操作，后果自负；
                <w:br/>
                ●由于旅行社所有业务均为提前预定，游客确定行程后取消需承担机票押金、车位空损、房费以及其他费用！
                <w:br/>
                ●参团的贵宾请您做好：安全，环保，守时和团队精神。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
                <w:br/>
                1.出团通知于出团前一天发送，若能提前确定，我们将会第1时间通知您。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3.因疫情等不可抗力因素造成行程时间延长或缩短，导致滞留、隔离管控、医学治疗、核酸检测等费用增加及损失均由客人自行承担。
                <w:br/>
                4.如遇不可抗力因素（如交通延阻、疫情、罢工、自然灾害、政策性调价、航班或车次取消或更改时间等）导致行程延误、变更所产生的食宿费用由客人自理，我社只负责退还未产生的折扣门票和餐费。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7.经与游客协商同意并签字后，本行程游览先后顺序，在不影响原有标准及景点的情况下，根据实际情况以地接社安排为准。
                <w:br/>
                8.请游客在报名时，准确登记姓名及身份证等号码（小孩出生年月），并在出游时携带有效登机证件（身份证、户口本、护照等），在办理登机及入住酒店时需提供；如因个人原因导致无法正常出行，责任自负。
                <w:br/>
                9.游客携带未成年的游客时，请认真履行监护责任，看管好自己的孩子，不能让未成年人单独行动，并注意安全。
                <w:br/>
                10.70岁以上（含70岁）的游客报名，组团社必须提供与客人签订的《免责协议书》及客人的健康证明并有能力照顾的年轻亲属陪同。
                <w:br/>
                11.法定节假日及暑期等旅游旺季，客流量急剧上升，景区门口、乘车入口处等会出现排长队现象，旅行社将根据景点开放的具体时间，对叫早、出发等时间做适当的提前或错后调整，请游客积极配合。
                <w:br/>
                <w:br/>
                甘青旅游注意事项：
                <w:br/>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br/>
                5、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6、受旅游发展限制，西北地区酒店发展较慢，硬件及软件方面较内地落后，门面大厅及房间面积相对较小、设施粗糙，不能以内地标准星级酒店来衡量西北的酒店。
                <w:br/>
                7、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8、来到西北地区，沙漠娱乐项目必不可少，是久居闹市的人修整身心、调节情绪、锻炼意志、是您体验神奇经历的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9、旅游者应做好身体方面的准备，并自带一些常用必备的药品，如：感冒药、腹泻药、阿司匹林等药品及创可帖、清凉油等。
                <w:br/>
                <w:br/>
                地接社信息：
                <w:br/>
                敦煌市盛大旅行社有限责任公司
                <w:br/>
                李经理13977153271
                <w:br/>
                甘肃省酒泉市敦煌市沙州镇沙洲南路13号1号楼2单元6楼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1.如持有老年证、军官证、残疾证等相关证件，在景区产生的门票优惠，均按折扣退还门票优惠费用！退费标准为套票价，不做拆分，敬请见谅！
                <w:br/>
                2.莫高窟退票损事规则：如距预订参观时间15日以内（含15日）如退票收取票价的5%，距预订参观时间48小时以内（含48小时）24小时以上退票的，收取票价的10%的损失，距预订参观时间24小时以内（含24小时）退票的，收取票价的50%的损失。退票手续费另议。（因莫高窟需实名制提前网上预约，持有优惠证件的客人，请报名时一并告知旅行社，未告知的无法享受优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2025-07-22T00:03:42+08:00</dcterms:created>
  <dcterms:modified xsi:type="dcterms:W3CDTF">2025-07-22T00:03:42+08:00</dcterms:modified>
</cp:coreProperties>
</file>

<file path=docProps/custom.xml><?xml version="1.0" encoding="utf-8"?>
<Properties xmlns="http://schemas.openxmlformats.org/officeDocument/2006/custom-properties" xmlns:vt="http://schemas.openxmlformats.org/officeDocument/2006/docPropsVTypes"/>
</file>