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粤港澳-深圳香港澳门双动4日游（爆款）行程单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ZGXG-QCDC1698036832HM-0801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广西各地-广州南-深圳
                <w:br/>
              </w:t>
            </w:r>
          </w:p>
          <w:p>
            <w:pPr>
              <w:pStyle w:val="indent"/>
            </w:pPr>
            <w:r>
              <w:rPr>
                <w:rFonts w:ascii="微软雅黑" w:hAnsi="微软雅黑" w:eastAsia="微软雅黑" w:cs="微软雅黑"/>
                <w:color w:val="000000"/>
                <w:sz w:val="20"/>
                <w:szCs w:val="20"/>
              </w:rPr>
              <w:t xml:space="preserve">
                上午广西各地动车站出发，乘坐高铁前往广州南（具体以出票车次和时间为准）。
                <w:br/>
                南宁参考车次：南宁东-广州南 D3657次 07:02-10:16。因每趟车次价格不同，如您想选择其它车次，补差价亦可；如此趟车次无票，则需改其它车次，亦须按实际票价补差价。
                <w:br/>
                       广西其它城市出发以各地时刻为准，当天出发当天抵达，不需要提前一天到南宁。
                <w:br/>
                       到达广州南动车站后，转乘旅游巴士转乘旅游巴士体验深中通道。
                <w:br/>
                       后前往粤港澳大湾区核心城市——深圳（车程约 2 小时）。
                <w:br/>
                       抵达后前往游览红树林海滨公园（游览时间不少于30分钟），生态公园东面是有绿色长城之称的红树林，西面是滨海大道秀丽迷人的植物长廊，南面是蔚蓝广阔的深圳湾，北面是平坦宽阔的滨海大道。
                <w:br/>
                      之后前往深圳欢乐海岸（游览时间不少于60分钟），欢乐海岸是华侨城的一部分，以水为主题，把餐饮店、酒吧、传统建筑贯穿起来，是集购物、餐饮、娱乐为一体的商业区域，建有购物中心、海洋奇梦馆和欢乐海岸水秀剧场等。傍晚还有音乐喷泉非常精彩。
                <w:br/>
                       游毕前往深圳酒店后办理入住，客人可自由活动！
                <w:br/>
                （游客可能为广西各地出发，如抵达广州南站的时间不一致需相互等待。入住酒店后当日的旅游行程结束，到次日集中前的时间段为自由活动，请游客注意自身安全）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深圳胜高酒店或同档次酒店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香港观光一日游
                <w:br/>
              </w:t>
            </w:r>
          </w:p>
          <w:p>
            <w:pPr>
              <w:pStyle w:val="indent"/>
            </w:pPr>
            <w:r>
              <w:rPr>
                <w:rFonts w:ascii="微软雅黑" w:hAnsi="微软雅黑" w:eastAsia="微软雅黑" w:cs="微软雅黑"/>
                <w:color w:val="000000"/>
                <w:sz w:val="20"/>
                <w:szCs w:val="20"/>
              </w:rPr>
              <w:t xml:space="preserve">
                早餐后，约定时间在专业领队的带领下前往皇岗或莲塘口岸过关进入香港。
                <w:br/>
                       前往游览【黄大仙/啬色园】（游览时间不少于 20 分钟），香港黄大仙祠又名啬色园，始建于1945 年。
                <w:br/>
                      【1881 尖沙咀前水警总部】（游览时间不少于15分钟）前水警总部大楼具有维多利亚时代的建筑特色，在夜幕灯光笼罩下会愈发景致美，这里已经 成了访港游客的必到之处。
                <w:br/>
                       游览尖沙咀power duty free或KJI内自由逛（游览时间不少于90分钟），尽情体验免税港天堂的魅力。香港尖沙咀是一个高度发展区域，一直是香港的心脏的地带。
                <w:br/>
                       游览【星光大道】【钟楼】（游览时间不少于30分钟），位于尖东海滨平台花园，这里展出了香港电影金像奖奖座、李小龙、梅艳芳及麦兜的铜像和部分明星手印，您可以与他们亲密接触、留影纪念。
                <w:br/>
                       钟楼，全称九龙铁路钟楼，九龙的地标，建于 1915 年，是蒸汽火车时代的标志。钟楼面临维多利亚港湾，清越悠扬的”维港钟声“曾为香港一景。
                <w:br/>
                       随后船游【维多利亚港】乘坐【天星小轮】（单程、时间约10分钟），天星小轮在维港海面穿梭了近一个世纪，是香港市民跨海交通的不二选择。直至今日，天星小轮依旧保持着复古造型，船舱内的木质长椅、铁质风扇，很有老香港的味道（天星小轮为赠送项目，不保证是晚上游览，如因天气等原因停航或客人原因放弃的，无费用可退）
                <w:br/>
                       后前往香港会展中心新翼(外观)/金紫荆花广场（游览时间不少于30分钟），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前往太平山观景台（游览时间不少于15分钟），海拔 428 米，游人可以360度饱览香港美景,包括维多利亚港两岸景色，一览无余。
                <w:br/>
                     之后前往【浅水湾】（游览时间不少于 30 分钟），浅水湾位于香港岛太平山南面，依山傍海，海湾呈新月形，浅水湾景色秀丽。
                <w:br/>
                     游毕约定时间集合，前往香港人工岛办理离境手续，乘坐穿梭巴士——“金巴”，抵达珠海/坦洲酒店办理入住。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午餐：香港午餐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珠海/坦洲恒丰精品酒店或同档次酒店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澳门观光一日游
                <w:br/>
              </w:t>
            </w:r>
          </w:p>
          <w:p>
            <w:pPr>
              <w:pStyle w:val="indent"/>
            </w:pPr>
            <w:r>
              <w:rPr>
                <w:rFonts w:ascii="微软雅黑" w:hAnsi="微软雅黑" w:eastAsia="微软雅黑" w:cs="微软雅黑"/>
                <w:color w:val="000000"/>
                <w:sz w:val="20"/>
                <w:szCs w:val="20"/>
              </w:rPr>
              <w:t xml:space="preserve">
                约定时间集合前往口岸过关，抵达另一个全新的世界“东方蒙地卡罗”——澳门。
                <w:br/>
                      前往游览圣保罗大教堂前壁【大三巴牌坊】（游览时间不少于 30 分钟）。
                <w:br/>
                      游览【九九回归金莲花广场】 (游览时间不少于 20 分钟) ：澳门金莲花广场又称紫荆广场，位于澳门新口岸高美 士街、毕仕达大马路及友谊大马路之间， 为庆祝 1999 年澳门主权移交，中华人民共和国中央人民政府致送了一 尊名为《盛世莲花》的雕塑。
                <w:br/>
                       前往【澳门回归贺礼陈列馆】（参观时间约 30 分钟）（此馆为免费开放，逢周一休馆，如遇休馆，则改成渔人码头，无费用可退），位于中华人民共和国澳门特别行政区新口岸冼星海大马路澳门文化中心，占地面积 3779 平方米，展览面积约 1060 平方米。是一座纪念专题陈列馆，隶属于澳门民政总署所。
                <w:br/>
                      前往澳门综合百货手信店 （游览时间不少于60 分钟）， 老婆饼、老公饼、鸡仔饼、猪肉干、牛肉干 … …各种特色美 食免费品尝， 自由选购。
                <w:br/>
                      后前往澳门银河度假城钻石表演（游览时间不少于20 分钟，含等待时间，实际表演时间为3分钟左右）自由活动：澳门银河是耗资 149 亿元打造的综合度假城城，集购物娱乐于一身，运气好的话还可以看到水钻表演。
                <w:br/>
                     后前往【威尼斯人度假村】（游览时间不少于 60 分钟），不要错过二楼的蓝色天空、圣马可广场、威尼斯运河。
                <w:br/>
                    游毕返回珠海，入住珠海/坦洲酒店休息。（景点顺序由当地导游根据实际情况安排。入住酒店后当日的旅游行程结束，到次日集中前的时间段为自由活动，请游客注意自身安全）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午餐：澳门午餐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珠海/坦洲恒丰精品酒店或同档次酒店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珠海-广州南站-南宁或广西各地动车站
                <w:br/>
              </w:t>
            </w:r>
          </w:p>
          <w:p>
            <w:pPr>
              <w:pStyle w:val="indent"/>
            </w:pPr>
            <w:r>
              <w:rPr>
                <w:rFonts w:ascii="微软雅黑" w:hAnsi="微软雅黑" w:eastAsia="微软雅黑" w:cs="微软雅黑"/>
                <w:color w:val="000000"/>
                <w:sz w:val="20"/>
                <w:szCs w:val="20"/>
              </w:rPr>
              <w:t xml:space="preserve">
                早餐后，游览【情侣路】【渔女像】（游览时间不少于30 分钟）因其风景秀丽、海涛阵阵、空气清新，所以珠海人叫这条路为情侣路。
                <w:br/>
                       后游览【罗西尼钟表博物馆】（不少于60分钟）是个以钟表文化为主题的博物馆。由珠海罗西尼表业有限公司出资建成、珠海市文体旅游局批准设立、珠海市民政局登记的文化类博物馆。博物馆获得国家旅游总会评定的“国家4A级旅游景区”、中国科学技术协会颁发的“全国科普教育基地”等荣誉。 
                <w:br/>
                      参观珠海丝绸馆或锅具馆或与玉器厂（约 90 分钟左右）（三进一）（景点顺序由当地导游根据实际情况安排）
                <w:br/>
                      游毕前往广州南站，根据自己的返程动车票，搭乘动车返广西各地动车站散团。
                <w:br/>
                      （参考车次广州南-南宁东 D3632次 18:23-22:16）
                <w:br/>
                返回广西各城市的动车时刻以实际出票车次和时间为准。各地回程时刻不同，请相互体谅。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1、广西各地-广州南往返动车二等座，目的地旅游大巴。
                <w:br/>
                2、深圳1晚，珠海/坦洲2晚经济型酒店双标间，参考酒店：
                <w:br/>
                    深圳胜高酒店或同档次酒店，珠海/坦洲恒丰精品酒店或同档次酒店。
                <w:br/>
                3.  行程内含3个打包早，2正餐，早餐为简易打包早，正餐25元/人/餐。
                <w:br/>
                4.  南宁起止领队服务，当地导游服务，服务费30元/人；
                <w:br/>
                5、旅行社责任保险。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1、港澳通行证及签注办理。
                <w:br/>
                2、港珠澳大桥单程金巴票60元/人。
                <w:br/>
                3、建议客人自行购买个人旅游意外保险。
                <w:br/>
                4、行程之外一切个人消费；
                <w:br/>
                5、全程单房差200元（以出发当日酒店房态和出团通知书为准）、行程以外景点、人力不可抗拒因素造成的损失.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前往港澳旅游的游客所办理的港澳通行证必须 同时具备香港、澳门两地有效签注，如因游客证件原因（游客向旅行社报错证件上的个人信息、证件丢失、证件或签注过期、未办理前往地的有效签注等）而造成无法按计划出入境的，由游客本人承担相关责任）。
                <w:br/>
                2.乘坐动车需要携带身份证，无身份证儿童需携带户口本。
                <w:br/>
                <w:br/>
                境外地接社信息：
                <w:br/>
                香港佳晋旅运有限公司
                <w:br/>
                负责人：Tracy
                <w:br/>
                负责人电话：00852-2305886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2025-08-02T21:10:55+08:00</dcterms:created>
  <dcterms:modified xsi:type="dcterms:W3CDTF">2025-08-02T21:10:55+08:00</dcterms:modified>
</cp:coreProperties>
</file>

<file path=docProps/custom.xml><?xml version="1.0" encoding="utf-8"?>
<Properties xmlns="http://schemas.openxmlformats.org/officeDocument/2006/custom-properties" xmlns:vt="http://schemas.openxmlformats.org/officeDocument/2006/docPropsVTypes"/>
</file>