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【甄游小江南】上海、苏州、杭州、乌镇双卧7日游行程单</w:t>
      </w:r>
    </w:p>
    <w:p>
      <w:pPr>
        <w:jc w:val="center"/>
        <w:spacing w:after="100"/>
      </w:pPr>
      <w:r>
        <w:rPr>
          <w:rFonts w:ascii="微软雅黑" w:hAnsi="微软雅黑" w:eastAsia="微软雅黑" w:cs="微软雅黑"/>
          <w:sz w:val="20"/>
          <w:szCs w:val="20"/>
        </w:rPr>
        <w:t xml:space="preserve">【甄游小江南】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SH1721577168L2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去程：参考车次：T78次，10:55南宁13:22柳州 15:49 桂林北--09:59上海南
                <w:br/>
                         T26次，15:14南宁18:13柳州 20:00桂林北--15:05上海南
                <w:br/>
                         T382次，09:12南宁12;27柳州 14:16桂林北--11:27上海南
                <w:br/>
                          T82次，09:50南宁12:18贵港13:37玉林15:54梧州17:26贺州--13:26上海南
                <w:br/>
                回程：参考车次：
                <w:br/>
                T25次，17:41上海南——10:07永州13:10桂林北14:56柳州17:49 南宁
                <w:br/>
                T381次，16:49上海南——09:55永州11:40桂林北 14:00柳州 17:35南宁
                <w:br/>
                T81次，16:03上海南——12:51贺州14:19梧州16:44玉林20:51 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
                <w:br/>
              </w:t>
            </w:r>
          </w:p>
          <w:p>
            <w:pPr>
              <w:pStyle w:val="indent"/>
            </w:pPr>
            <w:r>
              <w:rPr>
                <w:rFonts w:ascii="微软雅黑" w:hAnsi="微软雅黑" w:eastAsia="微软雅黑" w:cs="微软雅黑"/>
                <w:color w:val="000000"/>
                <w:sz w:val="20"/>
                <w:szCs w:val="20"/>
              </w:rPr>
              <w:t xml:space="preserve">
                根据列车时间自行提前40分钟抵达火车站乘火车前往--上海。参考车次：
                <w:br/>
                参考车次：T78次，10:55南宁13:22柳州 15:49 桂林北--09:59上海南
                <w:br/>
                         T26次，15:14南宁18:13柳州 20:00桂林北--15:05上海南
                <w:br/>
                         T382次，09:12南宁12;27柳州 14:16桂林北--11:27上海南
                <w:br/>
                          T82次，09:50南宁12:18贵港13:37玉林15:54梧州17:26贺州--13:26上海南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抵达上海
                <w:br/>
                入住：上海三甲港绿地铂派酒店/绿地铂骊Q酒店/久顺度假酒店/浦江智选假日酒店/林隐假日酒店/远洲逸廷酒店/虹桥国家会展中心同派酒店/艺选浠客酒店/维纳斯国际酒店/麟臻酒店/浦东开元酒店/桐画酒店/瑞斯酒店或同档次
                <w:br/>
                温馨提示：
                <w:br/>
                1、导游人员会在您出行前一天21:00之前，短信或电话通知您集合时间及地点，请务必准时抵达，否则避免耽误其他客人行程，我们将准时准点出发，拒绝等候，如超过21:00没有接到导游人员的通知，请您及时致电旅行社，谢谢！
                <w:br/>
                由于游客抵达的交通方式各不相同，有火车、高铁、飞机等；所以旅行社会根据游客的抵达时间不同灵活安排，早到的游客自行安排自由活动，敬请谅解，并积极配合导游安排！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上午：车赴苏州，著*的鱼米之乡，国家历史文化名城，被誉为“东方威尼斯”、中国园林之城（路程约100公里）；
                <w:br/>
                游览：【平江路】（游览时间不少于1小时）距今已有2500多年的历史，是苏州现存*典型、*完整的古城历史文化保护区。至今保持着路河并行的双棋盘城市格局，保留着小桥、流水、人家以及幽深古巷的江南水城特色；
                <w:br/>
                游览：【拙政园】（游览时间不少于1.5小时，由于拙政园实行每日限流，如遇未能预约到拙政园门票，则改成门票总值205元的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节假日若未能预约到拙政园门票，则改成门票总值205元的中国四大名园留园+苏州古运河游船，无费用退补）；
                <w:br/>
                车赴：【乌镇西栅】（路程约57公里，游览时间不少于3小时），中国*后的枕水人家，欣赏奇丽的古镇遗风，感受纯朴的江南水乡气息，体验“小桥、流水、人家”的水乡美景，街区内的名胜古迹、手工作坊、经典展馆、宗教建筑、民俗风情、休闲场所让人流连忘返，自然风光美不胜收；
                <w:br/>
                晚上： 【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入住：乌镇南栅客栈/子夜2号楼酒店/两府客栈/林家客栈/优格花园/优屋美宿/君悦酒店/尚金/冠峰度假/佳源元顺威尼斯/世博酒店/钱塘新世纪/美高乐 /瑞麒/梵璞艺术/铂爵开元/贵封/嘉德/濮院•艾克斯或同级
                <w:br/>
                温馨提示：如遇法定节假日或乌镇特殊活动满房的情况，为保证成行，调整到濮院濮锦大酒店或桐乡同档次，无费用退补，敬请谅解！！
                <w:br/>
                交通：旅游大巴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爱灵隐飞来峰"的诗句；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中餐：【杭州定制菜】参考菜单：西湖醋鱼、茶香叫花鸡、茶香东坡肉、茶香龙井虾仁、杭椒牛柳、宫保鸡丁、西红柿炒蛋、青瓜木耳里几、时蔬二道、西湖莼菜汤、江南水果盘（温馨提示：菜品以实际上菜为准，因季节变化，菜品会有调整，菜单为十人一桌，人数减少对应菜品减少，团队用餐，不用不退，敬请谅解！）
                <w:br/>
                游览：【龙坞茶园旅拍】（自由活动不少于1小时，提供茶巾、围裙、茶蒌换装，赠饮龙井一杯），国家4A旅游景区的龙坞茶镇素有“千年茶镇、万担茶乡”的美誉，山水相依，茶山连绵，负氧离子浓度常年在4000个/cn3以上，是天然的大氧吧。人少，景美，文艺打卡地，外地人很少知道这里，是目前杭州热门打卡点；下午：【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不强迫自费，详情可参考资费项目表1.2以下儿童可免费随家长一同观赏，但是演出没有座位提供，敬请谅解！】
                <w:br/>
                晚上：【城市阳台夜景】近距离感受钱塘江两岸风光，远观外形似莲花，造型动感飘逸，由28片大花瓣和27片小花瓣组成的杭州亚运会主会场——【杭州奥体中心】、和象征着杭州之门的地标建筑——【杭州世纪中心】合影打卡，从不同角度感受杭州亚运人文美与科技范。
                <w:br/>
                入住：杭州森·庭酒店/麦克达温德姆/丽呈睿轩丽/两岸国际大酒店/空港假日酒店/紫金港郁锦香酒店/萧山开元名庭酒店/云鲤悦酒店/同派酒店/德信·福元酒店/顺昌大酒店/维也纳国际酒店/格雷斯精选酒店或同档次
                <w:br/>
                温馨提示：周末及节假日西湖风景区会有交通管制，除公交车外，其他的车辆禁止进入西湖风景区，需要转乘公交车进入景区（公交费用已含），造成不便敬请谅解
                <w:br/>
                交通：旅游大巴
                <w:br/>
                景点：灵隐寺、飞来峰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上午：【西湖风景区】（游览时间不少于2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杭州定制菜】参考菜单：清蒸钱江鱼、铭楼东坡肉、笋干碎鸭煲、红椒三杯鸡、酸菜肥牛锅、回锅小炒肉、杭式烩三鲜、玉米焗甜豆、手撕包心菜、清炒时令蔬、西湖牛肉羮、水果一份、饮料一瓶（温馨提示：菜品以实际上菜为准，因季节变化，菜品会有调整，菜单为十人一桌，人数减少对应菜品减少，团队用餐，不用不退，敬请谅解！）
                <w:br/>
                下午：车赴：东方巴黎——上海（路程约180公里）；
                <w:br/>
                游览：【小吃汇●城隍庙商城】（游览时间不少于45分钟）庙会中*大的特色要数城隍庙小吃了，城隍庙小吃起源于明朝永历年间，这里的小吃讲究精巧细致，量不多，价不贵，正应了上海人“少吃一点，多吃几样”的风格；
                <w:br/>
                游览：登上【金茂大厦】，乘坐【黄浦江游船】畅游黄浦江，俯瞰上海璀璨夜景和黄浦江两岸独具欧陆风情的外滩万国建筑群以及散发着浓浓现代气息的浦东建筑群（游览间约2小时）【费用自理；自由自费，该自费遵循客人自愿自费的原则选择参加，不强制消费】。
                <w:br/>
                入住：上海三甲港绿地铂派酒店/绿地铂骊Q酒店/久顺度假酒店/浦江智选假日酒店/林隐假日酒店/远洲逸廷酒店/虹桥国家会展中心同派酒店/艺选浠客酒店/维纳斯国际酒店/麟臻酒店/浦东开元酒店/桐画酒店/瑞斯酒店或同档次
                <w:br/>
                交通：旅游大巴
                <w:br/>
                景点：河坊街、上海外滩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上海—广西
                <w:br/>
              </w:t>
            </w:r>
          </w:p>
          <w:p>
            <w:pPr>
              <w:pStyle w:val="indent"/>
            </w:pPr>
            <w:r>
              <w:rPr>
                <w:rFonts w:ascii="微软雅黑" w:hAnsi="微软雅黑" w:eastAsia="微软雅黑" w:cs="微软雅黑"/>
                <w:color w:val="000000"/>
                <w:sz w:val="20"/>
                <w:szCs w:val="20"/>
              </w:rPr>
              <w:t xml:space="preserve">
                上午：【南京路步行街】和【外滩】，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这里曾是列强的租界，被誉为中华第*商业街，在这里能远观新上海的代表、上海CBD浦东新区·陆家嘴，外观新上海十大建筑——金茂大厦、东方明珠等；
                <w:br/>
                ※ 上海返程大交通时间早于12：00前，当天行程自动取消（南京路\外滩），无费用退补，敬请理解！
                <w:br/>
                交通：火车硬卧
                <w:br/>
                景点：上海外滩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回到广西，结束旅程！
                <w:br/>
                参考车次：
                <w:br/>
                T25次，17:41上海南——10:07永州13:10桂林北14:56柳州17:49 南宁
                <w:br/>
                T381次，16:49上海南——09:55永州11:40桂林北 14:00柳州 17:35南宁
                <w:br/>
                T81次，16:03上海南——12:51贺州14:19梧州16:44玉林20:51 南宁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大交通：广西-上海往返火车硬卧
                <w:br/>
                住宿：全程当地商务酒店标间，升级一晚乌镇客栈，成人每晚一个床位，团队中若出现单男单女，地接社有权调整为三人间，没有三人间的，则在标间内加床；若客人不愿拼房需自补房差，参考一下酒店：
                <w:br/>
                上海：上海三甲港绿地铂派酒店/绿地铂骊Q酒店/久顺度假酒店/浦江智选假日酒店/林隐假日酒店/远洲逸廷酒店/虹桥国家会展中心同派酒店/艺选浠客酒店/维纳斯国际酒店/麟臻酒店/浦东开元酒店/桐画酒店/瑞斯酒店或同档次
                <w:br/>
                乌镇：乌镇南栅客栈/子夜2号楼酒店/两府客栈/林家客栈/优格花园/优屋美宿/君悦酒店/尚金/冠峰度假/佳源元顺威尼斯/世博酒店/钱塘新世纪/美高乐 /瑞麒/梵璞艺术/铂爵开元/贵封/嘉德/濮院•艾克斯或同档次
                <w:br/>
                <w:br/>
                杭州：：杭州森·庭酒店/麦克达温德姆/丽呈睿轩丽/两岸国际大酒店/空港假日酒店/紫金港郁锦香酒店/萧山开元名庭酒店/云鲤悦酒店/同派酒店/德信·福元酒店/顺昌大酒店/维也纳国际酒店/格雷斯精选酒店或同档次
                <w:br/>
                用餐：行程中含4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 ，按团队实际人数提供）；跟团期间的用车，按照实际参团人数安排交通车辆，座位次序为随机分配，不分先后，保证1人1正座，自由活动期间不包含用车；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宋城千古情大型歌舞演绎</w:t>
            </w:r>
          </w:p>
        </w:tc>
        <w:tc>
          <w:tcPr/>
          <w:p>
            <w:pPr>
              <w:pStyle w:val="indent"/>
            </w:pPr>
            <w:r>
              <w:rPr>
                <w:rFonts w:ascii="微软雅黑" w:hAnsi="微软雅黑" w:eastAsia="微软雅黑" w:cs="微软雅黑"/>
                <w:color w:val="000000"/>
                <w:sz w:val="20"/>
                <w:szCs w:val="20"/>
              </w:rPr>
              <w:t xml:space="preserve">【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费用已含车费、导服、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登金茂或环球、船游黄浦江夜游</w:t>
            </w:r>
          </w:p>
        </w:tc>
        <w:tc>
          <w:tcPr/>
          <w:p>
            <w:pPr>
              <w:pStyle w:val="indent"/>
            </w:pPr>
            <w:r>
              <w:rPr>
                <w:rFonts w:ascii="微软雅黑" w:hAnsi="微软雅黑" w:eastAsia="微软雅黑" w:cs="微软雅黑"/>
                <w:color w:val="000000"/>
                <w:sz w:val="20"/>
                <w:szCs w:val="20"/>
              </w:rPr>
              <w:t xml:space="preserve">登上【金茂大厦】，乘坐【黄浦江游船】畅游黄浦江，俯瞰上海璀璨夜景和黄浦江两岸独具欧陆风情的外滩万国建筑群以及散发着浓浓现代气息的浦东建筑群，费用已含车费、导服、门票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灵隐寺香花券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船游西湖</w:t>
            </w:r>
          </w:p>
        </w:tc>
        <w:tc>
          <w:tcPr/>
          <w:p>
            <w:pPr>
              <w:pStyle w:val="indent"/>
            </w:pPr>
            <w:r>
              <w:rPr>
                <w:rFonts w:ascii="微软雅黑" w:hAnsi="微软雅黑" w:eastAsia="微软雅黑" w:cs="微软雅黑"/>
                <w:color w:val="000000"/>
                <w:sz w:val="20"/>
                <w:szCs w:val="20"/>
              </w:rPr>
              <w:t xml:space="preserve">船票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乌镇西栅摇橹船</w:t>
            </w:r>
          </w:p>
        </w:tc>
        <w:tc>
          <w:tcPr/>
          <w:p>
            <w:pPr>
              <w:pStyle w:val="indent"/>
            </w:pPr>
            <w:r>
              <w:rPr>
                <w:rFonts w:ascii="微软雅黑" w:hAnsi="微软雅黑" w:eastAsia="微软雅黑" w:cs="微软雅黑"/>
                <w:color w:val="000000"/>
                <w:sz w:val="20"/>
                <w:szCs w:val="20"/>
              </w:rPr>
              <w:t xml:space="preserve">乌镇西栅摇橹船480元/艘-限乘8人以下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文明公约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不法行为。
                <w:br/>
                温馨提示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7、江西、安徽气候相对干燥，请勿在景区吸烟。
                <w:br/>
                免责情况	1、不可抗力，按《旅游法》第六十七条之规定处理，在保证景点不减少的情况下，经游客同意并签字后，可调整住宿和行程的先后顺序。
                <w:br/>
                2、如遇到堵车等非旅行社原因造成的误上火车及误登飞机等其它经济损失。可在根当地协助处理，所产生的费用一切由游客承担。
                <w:br/>
                3、自由活动时间，请听从导游安排的准确集合时间及地点！如因客人自愿自行参加非旅行社组织的活动，出现任何意外受伤情况，责任由客人个人承担；
                <w:br/>
                4、意外情况发生时，旅行社已经采取措施尽量避免扩大损失，望游客配合相应处理工作。
                <w:br/>
                5、按照国家旅游局的规定，旅游者在境内、外不准许参与色情场所等其他法律所不允许情况的活动，如有前往者，须负责自己的行为后果。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2025-08-04T04:22:00+08:00</dcterms:created>
  <dcterms:modified xsi:type="dcterms:W3CDTF">2025-08-04T04:22:00+08:00</dcterms:modified>
</cp:coreProperties>
</file>

<file path=docProps/custom.xml><?xml version="1.0" encoding="utf-8"?>
<Properties xmlns="http://schemas.openxmlformats.org/officeDocument/2006/custom-properties" xmlns:vt="http://schemas.openxmlformats.org/officeDocument/2006/docPropsVTypes"/>
</file>