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【运城进出】兵马俑、华清池、壶口瀑布、延安双飞双动六日游行程单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ShanX669988773322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客人自行赴南宁机场集合、之后自行根据航班时间乘坐飞机赴运城机场、抵达后乘车赴酒店入住。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运城动车赴西安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早根据动车时间赴运城动车站，后自行根据动车时间乘坐动车赴西安，抵达后乘车而赴酒店入住休息。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西安-南泥湾/延安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【陕北延安】，车厢内举行开团仪式：穿戴赠送的红军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（车程约4.5小时）；中餐后乘车（旅游大巴）前往黄河壶口瀑布，沿途欣赏千沟万壑，支离破碎的黄土地风情风貌。发放精心准备的红歌歌词单，一路欢歌笑语，【进步青年】重温那个激情燃烧的岁月。游览【黄河壶口瀑布】，齐声颂唱《黄河大合唱》。用心感受黄河壶口瀑布这个中华民族魂魄的壮丽奇观。（包含景区门票 不含景交车费用40元 ，游览约1h）；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
                <w:br/>
                晚餐后，参与酒店精心准备的陕北老区民俗体验活动（陕北秧歌，怀旧游戏，陕北民歌），感受陕北老区民风民俗。住：南泥湾/延安，含早中晚餐
                <w:br/>
                温馨提示
                <w:br/>
                1：未包含黄河壶口景区景交车费用、费用自理；
                <w:br/>
                2：因节假日旅游旺季或遇雷电雨雪、停电停水等不可抗力因素，无陕北秧歌，怀旧游戏等活动安排。
                <w:br/>
                温馨提示
                <w:br/>
                1：未包含黄河壶口景区景交车费用；
                <w:br/>
                2：因节假日旅游旺季或遇雷电雨雪、停电停水等不可抗力因素，无陕北秧歌，怀旧游戏等活动安排、无费用可退、无其他项目更换。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南泥湾或者延安——西安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圣地延安。【车览宝塔山】。前往参观【延安革命纪念馆】（游览时间约30分钟），延安革命纪念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参观被誉为“延安的中南海”的【枣园革命旧址】（游览时间约30分钟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胜利，并领导全国人民粉碎国民党反动派的全面内战作了充分准备。现枣园旧址有中央书记处小礼堂、毛泽东、周恩来、刘少奇、朱德、任弼时、张闻天、彭德怀旧居、“为人民服务”讲话台、中央医务所、幸福渠等景点。枣园已成为全国革命传统教育的重要基地之一，也是全国红色旅游重点景区之一。中餐后，乘车返回古城西安。【袁家村美食城】自费享用陕西地道美食。夜游全国示范步行街，中国十大高品位文化步行街【大唐不夜城】，【大雁塔广场】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大的一定不是眼睛，之后送回酒店休息。
                <w:br/>
                温馨提示：不含延安讲解耳机费用；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【秦陵博物院兵马俑博物馆】景区（游览时间约1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终成为人类文明的巨大遗产。这里不仅有历史·文明·艺术·制度·阶级，更有神奇与无限的遐想······这里是中国一个大一统帝国的真实呈现。赠送使用电子蓝牙耳机。中餐后稍作休息后前往游览【华清宫·骊山】景区（游览时间约1小时、不含景区电瓶车及索道、）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唯有此地,才能承受历史得厚重，重现盛唐雄风；游览结束后乘车返回古城西安入住酒店休息。 
                <w:br/>
                温馨提示：不含华清宫兵谏亭电瓶车、索道费用、兵马俑景区电瓶车，按需自理。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西安动车赴运城，运城飞南宁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早根据动车时间乘车赴西安动车站，之后自行乘坐动车赴运城动车站，抵达后乘车赴运城机场，后根据航班时间乘坐飞机返回南宁机场，南宁机场结束行程。
                <w:br/>
                交通：动车+飞机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交通：南宁/运城往返经济机票经济舱含税（团队机票不退不改）、运城/西安往返动车二等座、西安当地空调旅游车、一人一正座；
                <w:br/>
                住宿：当地4晚酒店标准间、参考酒店如下、具体以实际安排为准；
                <w:br/>
                西安参考：华泰酒店、闲庭酒店、城西新都市酒店、君驿酒店、尚品怡家三桥店、新晨酒店、都市驿站酒店或同档次酒店；
                <w:br/>
                延安参考：地标时尚、方威斯、凯悦居、泽鑫智能等或同档次酒店；
                <w:br/>
                用餐：含4早4正（酒店含早、不用不退费；正餐20标、参考八菜一汤十人一桌，不足十人，菜品按比例减少，不用不退）
                <w:br/>
                导游：当地中文导游服务、接送站无导游服务；（导游服务费30元/人）
                <w:br/>
                儿童：12岁以下儿童含南宁/运城往返经济机票经济舱含税（团队机票不退不改）、运城/西安往返动车二等座儿童票、西安当地车导费+正餐、如产生其他费用自理；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2、景区便民设施服务费用等；
                <w:br/>
                3、因交通延阻、罢工、天气、飞机机器故障、航班取消或更改时间等不可抗力原因所引致的额外费用；
                <w:br/>
                4、不含全程门票：65岁及以上免所列行程首道大门票，60—64岁补行程所列景点首道大门票200元/人自理，60岁以下须补行程所列景点首道大门票280元/人自理；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景区便民设施服务费用等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壶口电瓶车40元/人、延安耳麦20元/人、华清宫兵谏亭电瓶车20元/人、骊山索道60元/人、兵马俑景区电瓶车5元/人-15元/人不等、等其他景区便民设施服务费用等；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【延安保育院】（198元/人起）或【红秀·延安】（198元/人起）
                <w:br/>
                【驼铃传奇】（298元/人起）或【西安千古情】（298元/人起）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全团签字同意后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5、因人力不可抗拒因素造成的滞留及产生的费用由客人自理（如飞机/火车延误、自然灾害等）。
                <w:br/>
                6、请游客务必注意自身安全，贵重物品随身携带！！不要将贵重物品滞留在酒店或旅游车内！在旅游途中请保管好个人的财物，如因个人保管不当发生损失，由游客自行承担责任。
                <w:br/>
                7、旅行社不推荐游客参加人身安全不确定的活动，如游客擅自行动而产生的后果，由游客自行承担责任。
                <w:br/>
                8、游客必须保证自身身体健康良好的前提下，参加旅行社安排的旅游行程，不得欺骗隐瞒，若因游客身体不适而发生任何意外，由游客自行承担责任。
                <w:br/>
                9、报名时请提供旅游者的真实姓名与常用手机号，以便工作人员及时联系。建议游客自行购买意外保险。
                <w:br/>
                10、出发时须随身携带有效身份证件，如因未携带有效身份证件造成无法办理登机、乘坐火车、入住酒店等损失，游客须自行承担责任。
                <w:br/>
                11、雨季天气时请注意各景区的路况。餐厅用餐及酒店沐浴时，请注意地面，小心滑倒！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2025-08-14T18:16:29+08:00</dcterms:created>
  <dcterms:modified xsi:type="dcterms:W3CDTF">2025-08-14T18:16:29+08:00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