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暑假乐享江南纯玩双飞6日游行程单</w:t>
      </w:r>
    </w:p>
    <w:p>
      <w:pPr>
        <w:jc w:val="center"/>
        <w:spacing w:after="100"/>
      </w:pPr>
      <w:r>
        <w:rPr>
          <w:rFonts w:ascii="微软雅黑" w:hAnsi="微软雅黑" w:eastAsia="微软雅黑" w:cs="微软雅黑"/>
          <w:sz w:val="20"/>
          <w:szCs w:val="20"/>
        </w:rPr>
        <w:t xml:space="preserve">暑假乐享江南纯玩双飞6日游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ZJ1718764554F4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100%真纯玩，无隐形、无套路，全程不进购物店，进店罚2000元
                <w:br/>
                提灯走桥，深度游览江南二大水乡【同里古镇】+【乌镇西栅】夜色美景
                <w:br/>
                漫游江南古典园林扬州“湖上园林”【瘦西湖】和苏州私家园林【狮子林】
                <w:br/>
                拈花湾禅意小镇，抄一抄经书，放下烦恼，净化心灵，体验别样禅意慢生活
                <w:br/>
                千年古刹【寒山寺】祈福，愿所求皆吾愿、所行化坦途
                <w:br/>
                精心安排：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南宁飞南京
                <w:br/>
              </w:t>
            </w:r>
          </w:p>
          <w:p>
            <w:pPr>
              <w:pStyle w:val="indent"/>
            </w:pPr>
            <w:r>
              <w:rPr>
                <w:rFonts w:ascii="微软雅黑" w:hAnsi="微软雅黑" w:eastAsia="微软雅黑" w:cs="微软雅黑"/>
                <w:color w:val="000000"/>
                <w:sz w:val="20"/>
                <w:szCs w:val="20"/>
              </w:rPr>
              <w:t xml:space="preserve">
                南宁/玉林机场集合，乘飞机飞上海/南京，抵达后入住酒店；客人出发的前一天，导游/接站师傅会通过短信/电话联系客人，请保持手机畅通；
                <w:br/>
                <w:br/>
                 接站温馨提示：
                <w:br/>
                1、因散客拼团，每批游客的火车/航班抵达时间不同，抵达后需要等候，请提前同游客做好解释工作，
                <w:br/>
                2、2、散客拼团，接站可能是司机，可能是导游，请客人配合导游安排；
                <w:br/>
                3、接送站为增值服务，不用不退；提住和延住不提供免费接送站服务，请自行前往；
                <w:br/>
                4、免费接站站点仅限：上海浦东机场、上海虹桥机场、上海虹桥高铁站、上海火车站、上海南站；南京禄口机场、南京高铁南站、南京站。其他地点暂不提供免费接站服务，敬请自行前往。
                <w:br/>
                【上海参考酒店】：上海古亦居酒店、上海麟臻酒店、绿地铂派酒店、维也纳新场古镇店、维纳斯酒店、薪米国际酒店或同档次酒店；
                <w:br/>
                【南京参考酒店】：南京康铂江宁店、锦江都城麒麟门、锦江都城百家湖店、金帆万源麒麟门店、汪海国际大酒店或同档次酒店；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
                <w:br/>
              </w:t>
            </w:r>
          </w:p>
          <w:p>
            <w:pPr>
              <w:pStyle w:val="indent"/>
            </w:pPr>
            <w:r>
              <w:rPr>
                <w:rFonts w:ascii="微软雅黑" w:hAnsi="微软雅黑" w:eastAsia="微软雅黑" w:cs="微软雅黑"/>
                <w:color w:val="000000"/>
                <w:sz w:val="20"/>
                <w:szCs w:val="20"/>
              </w:rPr>
              <w:t xml:space="preserve">
                早餐后，游集南京六朝文化和民俗市肆文化于一身的【秦淮河风光带-夫子庙商业街】(游览时间不少于60分钟)：秦淮河风光带，文德桥，乌衣巷，神州大照壁，感受“十里秦淮千年流淌，六朝胜地今更辉煌”，自费品尝南京小吃；
                <w:br/>
                后游览我国伟大的先行者孙中山先生的长眠之处,AAAAA级景区【中山陵】（游览参观时间不少于90分钟）：灵柩于1929年6月1日奉安于此。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车赴扬州（车程约1.5小时），当天结束行程，入住酒店；
                <w:br/>
                中山陵实行实名制提前预约，由于散客拼团无法提前出计划和名单，如未预约成功，则安排游览雨花台或其他景区，敬请谅解。
                <w:br/>
                【扬州参考酒店】：郎遇丽呈睿轩店、华美达酒店、运河晶典酒店、辰茂京江酒店、澜亭禧悦酒店、运河春天饭店或镇江同档次酒店；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扬州—无锡—桐乡
                <w:br/>
              </w:t>
            </w:r>
          </w:p>
          <w:p>
            <w:pPr>
              <w:pStyle w:val="indent"/>
            </w:pPr>
            <w:r>
              <w:rPr>
                <w:rFonts w:ascii="微软雅黑" w:hAnsi="微软雅黑" w:eastAsia="微软雅黑" w:cs="微软雅黑"/>
                <w:color w:val="000000"/>
                <w:sz w:val="20"/>
                <w:szCs w:val="20"/>
              </w:rPr>
              <w:t xml:space="preserve">
                早上品尝扬州特色早茶，体验当地独有的皮包水文化；游览的湖上园林-扬州【瘦西湖】（游玩时间不少于120分钟）：瘦西湖以“瘦”为特征，湖面时宽时窄，两岸林木扶疏，园林建筑古朴多姿；园区内桥很多，各有姿态，串以长堤春柳、小金山、五亭桥、白塔、二十四桥、石壁流淙等两岸景点，俨然一幅天然秀美的国画长卷。赴无锡，享用中餐；
                <w:br/>
                游览【拈花湾禅意小镇】（游玩时间不少于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活动体验：放下烦恼，抄一抄经书，佛经诗词，笔起笔落，享受这一刻的法喜安然，为自己增添福慧（赠送项目，不用不退）；
                <w:br/>
                车赴桐乡（车程约2.5小时），漫游【乌镇西栅】(游玩时间不少于3小时)，乌镇西栅真正呈现了原汁原味的江南水乡古镇的历史风貌，青石板的老街长弄，纵横的古桥，石雕木雕，处处流露出古镇的昔日繁华。
                <w:br/>
                【提灯走桥，夜游西栅】：入夜时分，华灯初上，河面上是被灯光映照出彩色倒影的一座座古桥，顺着河道两岸的古建筑在色彩斑斓的灯光中呈现出新的意境，将整个乌镇勾画得晶莹剔透，提一盏花灯，走在古老的石拱桥上，体验迥然不同的水乡风情；
                <w:br/>
                【乌镇参考酒店】：乌镇尚金酒店、乌镇优屋美宿度假酒店、桐乡贵封酒店、桐乡伯爵开元大酒店、桐乡世博酒店或同档次酒店。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桐乡—杭州—苏州
                <w:br/>
              </w:t>
            </w:r>
          </w:p>
          <w:p>
            <w:pPr>
              <w:pStyle w:val="indent"/>
            </w:pPr>
            <w:r>
              <w:rPr>
                <w:rFonts w:ascii="微软雅黑" w:hAnsi="微软雅黑" w:eastAsia="微软雅黑" w:cs="微软雅黑"/>
                <w:color w:val="000000"/>
                <w:sz w:val="20"/>
                <w:szCs w:val="20"/>
              </w:rPr>
              <w:t xml:space="preserve">
                早餐后车赴杭州（车程约1.5小时），游览【西湖风景区】(游览时间不少于90分钟，乘船环湖游西湖，深度赏西湖之美，景区是一处以秀丽清雅的湖光山色与璀璨丰蕴的文物古迹和文化艺术交融一体的风景名胜区，漫步苏堤，游览花港观鱼，远眺雷峰夕照，三潭印月，苏堤春晓，西湖十景等。
                <w:br/>
                游览中国的宋文化主题景区-【宋城景区+宋城千古情表演】（游玩时间不少于120分钟）：古越先民劳作生息的动人场景、南宋王朝的繁华如烟、岳飞抗金的英雄悲情、感人至深的白蛇与许仙、催人泪下的祝传说、在这里您不仅可以充分感受宋代古都昔日的繁华景象，也可以欣赏到用世界前的手法演绎出来的一段古老的文化记忆。
                <w:br/>
                后车赴苏州（车程约2.5小时），游江南六大古镇之一【同里】（游览时间不少于90分钟），始建于宋代，至今已有1000多年历史。水多桥多，明清建筑多，名人雅士多，看似古色古香，却又与现代相结合。看惯了现代都市的繁华，不妨在此品茗、聊天、听曲、走三桥、坐游船，享受慢节奏小桥流水人家的同里，当天结束行程 ，入住苏州酒店。
                <w:br/>
                【苏州参考酒店】：吴江敏华希尔顿逸林，吴中希尔顿花园；如遇希尔顿酒店房满，升级携程5钻酒店：苏苑饭店、静思园大酒店、环秀晓筑养生度假村、苏州国际会议酒店、苏州太美香谷里酒店、在水一方大酒店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享用美味早餐后车赴市区，游江南四大名园之一的【狮子林景区】（游览时间不少于60分钟）：始建于公元1342年，是汉族古典园林建筑代表之一；园林分祠堂、住宅与庭院三部分；多方景胜，咫尺山林，大到布局，小到亭台楼阁，都以小巧精致见长；“人道我居城市里，我疑身在万山中”，就是狮子林的真实写照；
                <w:br/>
                后参观千年古刹【寒山寺】（参观时间不少于60分钟），创建于南朝，距今已有一千四百多年的历史，因唐代诗人张继的名诗《枫桥夜泊》中“姑苏城外寒山寺、夜半钟声到客船”一句而闻名天下；寒山寺是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车赴餐厅，品尝美食；
                <w:br/>
                船游【苏州古运河+评弹】（游览时间不少于90分钟）：沿途欣赏盘门、胥门、金门、闾门等10座苏州古城门和风格不一的桥梁，许多桥洞下还配有精美的浮雕，船上还配有评弹演出，沿途讲解，在观光的同时领略苏州的历史典故，感受苏州古城的深厚文化内涵。
                <w:br/>
                车赴上海（车程约2小时），欣赏大上海璀璨之夜（游玩时间不少于120分钟）：登上海金贸大厦88层观光厅俯瞰大上海夜景、乘坐豪华游轮欣赏浦江两岸华丽的美景。
                <w:br/>
                【上海参考酒店】：上海古亦居酒店、上海麟臻酒店、绿地铂派酒店、维也纳新场古镇店、维纳斯酒店、薪米国际酒店或同档次酒店；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上海—南京--南宁/玉林
                <w:br/>
              </w:t>
            </w:r>
          </w:p>
          <w:p>
            <w:pPr>
              <w:pStyle w:val="indent"/>
            </w:pPr>
            <w:r>
              <w:rPr>
                <w:rFonts w:ascii="微软雅黑" w:hAnsi="微软雅黑" w:eastAsia="微软雅黑" w:cs="微软雅黑"/>
                <w:color w:val="000000"/>
                <w:sz w:val="20"/>
                <w:szCs w:val="20"/>
              </w:rPr>
              <w:t xml:space="preserve">
                早餐后，车赴南京，约4.5小时，乘飞机飞南宁/玉林，抵达南宁/玉林机场，南宁机场散团，结束行程 ，入住酒店休息。
                <w:br/>
                <w:br/>
                 送站温馨提示：
                <w:br/>
                1、散客拼团，我们仅提供二次免费送站服务，客人可能会出现2-3个小时的候车或候机时间，请客人理解并配合。
                <w:br/>
                ：早上酒店集合送站（您的车次早于12：00我们将在宾馆直接安排车送站，南京路自动放弃，无费用可退）。
                <w:br/>
                第二趟：12：00上海外滩停车场集合，统一送站。
                <w:br/>
                2、免费送站地点仅限为：火车站和机场，其他地点暂不提供服务！
                <w:br/>
                3、因上海为国际化大都市，交通情况不稳定，正常安排提前3-4小时左右送站；
                <w:br/>
                4、送站不一定是导游，需客人自行办理登机牌。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当地标准间
                <w:br/>
                参考酒店如下：
                <w:br/>
                上海古亦居酒店、上海麟臻酒店、绿地铂派酒店、维也纳新场古镇店、维纳斯酒店、薪米国际酒店或同档次酒店
                <w:br/>
                吴江敏华希尔顿逸林，吴中希尔顿花园苏州国际会议酒店、苏州太美香谷里酒店、在水一方大酒店等同档次酒店；
                <w:br/>
                乌镇尚金酒店、乌镇优屋美宿度假酒店、桐乡贵封酒店、桐乡伯爵开元大酒店、桐乡世博酒店或同档次酒店。
                <w:br/>
                郎遇丽呈睿轩店、华美达酒店、运河晶典酒店、辰茂京江酒店、澜亭禧悦酒店、运河春天饭店或镇江同档次酒店
                <w:br/>
                单房差	报价是按照2人入住1间房计算，如您产生单房差，我们将尽量安排您与其他客人拼房入住。如团中未有同性游客拼住，还是会产生单房差费用。如您要求享受单房，请选择补交单人房差。
                <w:br/>
                用餐	5早4正，酒店自助早餐，不用不退，正餐餐标40元/人。
                <w:br/>
                交通	南宁/玉林飞 上海或者南京经济舱含税，跟团期间的用车费用，按照实际参团人数安排交通车辆，座位次序为随机分配，不分先后，保证1人1正座，自由活动期间不包含用车。
                <w:br/>
                导游	当地中文导游服务50元/人，（接驳期间或自由活动期间不含导游服务）。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单房差，航空保险 ，旅游意外险（建议购买）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除了合同行程中安排的购物点，旅游者在行程以外的自行购物行为及因此而产生的质量问题、纠纷等情形，客人自行承担责任。；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3、旅游者在自由活动时间内，并非通过旅行社、导游400推荐进行的购物、参观景点，产生的费用与我社无关。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2025-07-16T22:06:55+08:00</dcterms:created>
  <dcterms:modified xsi:type="dcterms:W3CDTF">2025-07-16T22:06:55+08:00</dcterms:modified>
</cp:coreProperties>
</file>

<file path=docProps/custom.xml><?xml version="1.0" encoding="utf-8"?>
<Properties xmlns="http://schemas.openxmlformats.org/officeDocument/2006/custom-properties" xmlns:vt="http://schemas.openxmlformats.org/officeDocument/2006/docPropsVTypes"/>
</file>