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240906欢度普者黑、弥勒三动四日游行程单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YN1718162616Pt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弥勒县-普者黑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始发地-普者黑
                <w:br/>
              </w:t>
            </w:r>
          </w:p>
          <w:p>
            <w:pPr>
              <w:pStyle w:val="indent"/>
            </w:pPr>
            <w:r>
              <w:rPr>
                <w:rFonts w:ascii="微软雅黑" w:hAnsi="微软雅黑" w:eastAsia="微软雅黑" w:cs="微软雅黑"/>
                <w:color w:val="000000"/>
                <w:sz w:val="20"/>
                <w:szCs w:val="20"/>
              </w:rPr>
              <w:t xml:space="preserve">
                贵宾自行搭乘动车前往普者黑，抵达后，工作人员接站。乘车前往普者黑国家4A级风景区！普者黑风景名胜区属滇东南岩溶区，景区面积165平方公里，普者黑以"水上田园、湖泊峰林、彝家水乡、岩溶湿地、荷花世界、候鸟天堂"六大景观而著称，普者黑”的意思是“鱼虾丰美的池塘”。
                <w:br/>
                抵达【仙人洞彝族文化生态村】办理入住当地少数民族彝族撒尼人的特色民居，这里保留了当地彝族撒尼人民族元素的房屋建筑和风情街巷。游览【仙人洞村】（游览时间约90分钟），仙人洞彝族文化生态村是彝族支系撒尼人的聚居地、仙人洞村为【彝族支系撒尼人的聚居地】参观了解一千年前从石林逃婚来到这里的传说，游客进入彝族文化生态村，可领略到原汁原味的、彝族民族住房、民族工艺品，民族共同体，文化大观园等，体验着浓浓烟火味的民间故事，彝族慢生活体验。观荷海，体会荷花的“出淤泥而不染濯清涟而不妖”之美誉 ,荷花为多年水生植物。根茎肥大多节，横生于水底泥中。叶盾状 圆形，表面深绿色，被蜡质白粉覆盖，背面灰绿色，全缘开呈波状。
                <w:br/>
                游玩结束后入住客栈。
                <w:br/>
                温馨提示：此行程为散拼，高铁接送时间为1小时内的统一接送，如需单独接送，请现询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普者黑一地
                <w:br/>
              </w:t>
            </w:r>
          </w:p>
          <w:p>
            <w:pPr>
              <w:pStyle w:val="indent"/>
            </w:pPr>
            <w:r>
              <w:rPr>
                <w:rFonts w:ascii="微软雅黑" w:hAnsi="微软雅黑" w:eastAsia="微软雅黑" w:cs="微软雅黑"/>
                <w:color w:val="000000"/>
                <w:sz w:val="20"/>
                <w:szCs w:val="20"/>
              </w:rPr>
              <w:t xml:space="preserve">
                早餐后，前往登【青龙山】(备注：此景点为免费景点如遇到景区维修或天气原因不能游览，无费用退还）观普者黑全景，青龙山位于普者黑湖畔中部，主峰海拔1555.8米，与南边的凤凰山相对，形成了“龙凤呈祥”的格局。这里是拍摄普者黑美景的理想位置。山下也有多个溶洞。站在山上俯瞰，远处孤峰林立，薄雾缭绕，山下湖光潋滟，炊烟袅袅，一派亦真亦幻的山水田园风光。晨起理荒秽，带月荷锄归，这里不是世外桃源，却有着诗意的生活；前往徒步游览网红打卡点《三生三世十里桃花》影视拍摄地---【青丘】（注：如遇景区交通管制，需自理景区内电瓶车或马车）唯美电视剧《三生三世十里桃花》拍摄地白浅居住地，三生若梦，十里桃花不见不散；缱绻情深，相思相守不负不忘。这里既有桂林山水孤峰、清流、幽洞、奇石的灵秀，又有江南水乡小桥、流水、人家的古朴神韵，它低调的隐藏在山水之间，不争不抢，美得像个世外桃源。
                <w:br/>
                下午游览仙宇青丘谷生态旅游区是丘北县乡村振兴布宜农文旅综合体中的一期文旅项目，主要业态形式有：大型水上乐园、水上栈道、游船项目、萌宠乐园、帐篷营地、荷花观赏、生态稻田、临水休憩平台、大型灯光秀、情景剧演出等集农耕文化体验、民族风情展现、游乐嬉戏结合、寓教于乐于一体的生态旅游景区。
                <w:br/>
                游玩结束后入住客栈。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普者黑-弥勒
                <w:br/>
              </w:t>
            </w:r>
          </w:p>
          <w:p>
            <w:pPr>
              <w:pStyle w:val="indent"/>
            </w:pPr>
            <w:r>
              <w:rPr>
                <w:rFonts w:ascii="微软雅黑" w:hAnsi="微软雅黑" w:eastAsia="微软雅黑" w:cs="微软雅黑"/>
                <w:color w:val="000000"/>
                <w:sz w:val="20"/>
                <w:szCs w:val="20"/>
              </w:rPr>
              <w:t xml:space="preserve">
                早餐后乘动车赴弥勒（如遇旺季或特殊情况无高铁票，则改用汽车补车差，无费用退还）。抵达后，游览滇东南有名的佛教胜地——【锦屏山风景区】（电瓶车自理），弥勒市与智佛弥勒同名，遂成市名弥勒，山似弥勒，寺名弥勒，佛名弥勒之大奇。锦屏山风景区弥勒寺拥有大佛、大运、大雄、大智四院之宏阔，集弥勒强巴相、弥勒思维相、弥勒仙光相、弥勒布袋相、弥勒天冠相之绝，遂成“弥勒道场”之大寺。沿着１999级石阶，膜拜１９．９９米高,世界上较大的弥勒坐佛大佛。
                <w:br/>
                中餐后前往弥勒享有东方“万花筒”之称的【东风韵万花筒庄园】（自理电瓶车）；万花筒艺术庄园建筑群运用了超现实加后现代的建筑风格，用类似酒瓶形状代表了弥勒的红酒文化，同时还有彝族的火文化和共生向上的三种文化结合。艺术馆的设计理念来源于“万花筒”，外观是一个个形如“筒”状的建筑体。馆顶四壁的采光也是根据万花筒中三菱镜的特点来设计的，由于不同日期不同时刻阳光照射的多少不一，馆内的光线也会随之呈现出不同的变化。千变万化，趣味无穷，正是万花筒艺术馆的特征。之后前往酒店，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弥勒-始发地
                <w:br/>
              </w:t>
            </w:r>
          </w:p>
          <w:p>
            <w:pPr>
              <w:pStyle w:val="indent"/>
            </w:pPr>
            <w:r>
              <w:rPr>
                <w:rFonts w:ascii="微软雅黑" w:hAnsi="微软雅黑" w:eastAsia="微软雅黑" w:cs="微软雅黑"/>
                <w:color w:val="000000"/>
                <w:sz w:val="20"/>
                <w:szCs w:val="20"/>
              </w:rPr>
              <w:t xml:space="preserve">
                今日可睡自然醒，时间充裕可自行前往【湖泉生态园】感受休闲的湖光山色，景区模拟大自然的花草树木、山石岛屿、小桥流水、蕴含“落霞与孤鹜齐飞，秋水共长天一色”的自然天成的意境，在这里可以可以抛开城市生活的一切烦恼，全身心投入大然的怀抱，环湖自行车游玩（费用自理）
                <w:br/>
                   于指定时间集中，乘车前往弥勒高铁站，乘坐动车返回始发地，结束愉快行程。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1.住宿：当地酒店/客栈标准双人间，参考酒店，以实际安排为准
                <w:br/>
                普者黑：去哪儿客栈、撒尼之家客栈、奔艾客栈、花石间客栈等同档次
                <w:br/>
                弥勒：悠然居酒店、雄丰酒店、鼎星温泉酒店、熹禾温泉酒店等同档次
                <w:br/>
                2.交通：始发地至普者黑单程动车二等座票、普者黑至弥勒单程动车二等座票/汽车、弥勒至始发地单程动车二等座票，当地空调旅游车，确保一人一正座
                <w:br/>
                3.用餐：3早3正，1正15元/人特色牛肉米线 、2正30元/正，如因自身原因放弃用餐，无费用退还，此行程为散客拼团行程，如游客不满10成人无法安排正餐的情况下，给退费自理
                <w:br/>
                4.门票：含行程所列标注的景点内容门票
                <w:br/>
                5.服务：当地导游服务，导服30元/人；10成人（含）以下，不提供导游服务，仅安排中文司机负责行程活动中接待服务（不提供景区讲解服务）
                <w:br/>
                6.儿童：0-12岁，1.1m以下，含半餐、当地旅游车位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单房差180元/人（寒暑期、旺季、节假日请现询）、旅游意外险（建议旅游者购买）、一切个人消费等
                <w:br/>
                12岁以下儿童不含全程动车票、不占床，不含早，不含门票及赠送项目，超高请现询自理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青丘电瓶车30元/人或马车费用10元/人单程、锦屏山电瓶车20元/人、湖泉生态园自行车20-40元/辆不等、东风韵电瓶车20元/人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1、18以下及65岁以上老人需有正常年龄家属陪同，若身体健康状况不适宜出游请清晰告知，不建议参团。
                <w:br/>
                2、客人确认报名，需提供准确无误的名单及身份证，身份证不得过期及无损，否则由此造成的损失由客人自行承担！
                <w:br/>
                3、因云南高海拔地区，有心脏病、高血压等身体欠佳的人群，孕妇，不建议参团。
                <w:br/>
                4、报名参团后，如客人退团属毁约，我社根据机票、火车票、地接情况等收取实际损失。团队游览期间旅游者未经同意，擅自离团期间视同游客违约，该期间所发生意外责任由游客自行承担。
                <w:br/>
                5、赠送项目发生优惠、免票、自愿放弃、或因航班时间、交通、天气等人力不可抗拒原因导致不能赠送的，无费用退还！
                <w:br/>
                6、失信人无法乘坐飞机、火车，如客人为失信人请提前告知，如知情不报产生损失或者因此无法参团由客人自行承担所有损失
                <w:br/>
                7、行程报价为南宁动车起止，若其他城市起止，产生票差增减，以账单为准。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2025-06-14T20:55:49+08:00</dcterms:created>
  <dcterms:modified xsi:type="dcterms:W3CDTF">2025-06-14T20:55:49+08:00</dcterms:modified>
</cp:coreProperties>
</file>

<file path=docProps/custom.xml><?xml version="1.0" encoding="utf-8"?>
<Properties xmlns="http://schemas.openxmlformats.org/officeDocument/2006/custom-properties" xmlns:vt="http://schemas.openxmlformats.org/officeDocument/2006/docPropsVTypes"/>
</file>