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2024山东全线樱桃季（大进临出）双飞七日行程单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LY4654646SDF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南宁-大连机场-丹东
                <w:br/>
              </w:t>
            </w:r>
          </w:p>
          <w:p>
            <w:pPr>
              <w:pStyle w:val="indent"/>
            </w:pPr>
            <w:r>
              <w:rPr>
                <w:rFonts w:ascii="微软雅黑" w:hAnsi="微软雅黑" w:eastAsia="微软雅黑" w:cs="微软雅黑"/>
                <w:color w:val="000000"/>
                <w:sz w:val="20"/>
                <w:szCs w:val="20"/>
              </w:rPr>
              <w:t xml:space="preserve">
                贵宾们自行前往南宁吴圩机场T2航站楼，乘坐飞机前往大连，参考航班：南宁/大连 ZH9389（10:05-15:20）经停常州（以出团单为准）抵达后接机，乘机赴大连。抵达后乘车前往丹东，抵达后入住酒店。行程结束当天，入住酒店休息。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丹东-大连（车行3.5小时）
                <w:br/>
              </w:t>
            </w:r>
          </w:p>
          <w:p>
            <w:pPr>
              <w:pStyle w:val="indent"/>
            </w:pPr>
            <w:r>
              <w:rPr>
                <w:rFonts w:ascii="微软雅黑" w:hAnsi="微软雅黑" w:eastAsia="微软雅黑" w:cs="微软雅黑"/>
                <w:color w:val="000000"/>
                <w:sz w:val="20"/>
                <w:szCs w:val="20"/>
              </w:rPr>
              <w:t xml:space="preserve">
                早餐后，游览【中朝友谊桥】【鸭绿江断桥】（游览时间约30分钟，不上桥）：抗美援朝的历史见证，鸭绿江上诸多桥中，桥上的成千上万处弹痕,至今遗留宛然,成为抗美援朝的见证。2006 年国务院公布鸭绿江断桥为“全国重点 文物保护单位”。对面就是朝鲜民主主义人民共和国的新义州市。
                <w:br/>
                前往中国十大美的乡村—【河口景区】（游览时间约1小时），【抗美援朝渡江地】位于丹东河口，于2004年被列入鸭绿江风景名胜区，这里是鸭绿江沿线景色优美的地方。
                <w:br/>
                红色遗址-【燕窝铁路浮桥】（不低于20分钟）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中朝边界一步跨】（游览时间约30分钟）感受两国近在咫尺，却又远在天涯的异国风情。中朝水路边界较近的地方。在鸭绿江中，只要不上岸，就不越境。
                <w:br/>
                沿途可远观万里长城的东端起点【虎山长城外观】，天然奇景-“睡观音”；【中朝民族风情街】见证中朝友谊的特色象征。
                <w:br/>
                乘座【鸭绿江游船】（自理120元/人）观看中朝两岸，近距离观看朝鲜，我们可以看到援朝战争被炮火炸断的河口断桥，朝鲜现在运营的三甲医院，朝鲜大队，朝鲜沿江，女子医院等，哨所原名清城桥，它是鸭绿江上连接中朝两岸较早的一座公路桥，乘坐河口游船，观赏中朝两岸风光。
                <w:br/>
                登上惊险刺激的45米长，我国也是【探江式探江玻璃栈道】。前往【国门】【中朝边境19号界碑】（景区内需要乘坐小火车方可游览国门和界碑）看通往朝鲜清水县的的一条铁路-抗美援朝铁路大桥旧址，让您在观景的同时更多的了解抗美援朝历史及铁路在这次战争的重要作用。一面欣赏风景，一面缅怀历史。参观【铁旅抗美援朝博物馆】这座博物馆是全国在通往朝鲜铁路隧道旁修建的博物馆，展现铁路工人在抗美援朝时期所做的巨大贡献，在博物馆内，游客可以通过旧时遗物了解历史，也能够听见旧时战争场面的声音，感受我国抗美援朝时壮烈与激昂。（如遇闭关、官方政务、培训等活动无法游览则取消此景点。）
                <w:br/>
                后乘车赴大连。行程结束当天，入住酒店休息。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大连-旅顺（车行约1小时）——蓬莱（船行约6-8小时）
                <w:br/>
              </w:t>
            </w:r>
          </w:p>
          <w:p>
            <w:pPr>
              <w:pStyle w:val="indent"/>
            </w:pPr>
            <w:r>
              <w:rPr>
                <w:rFonts w:ascii="微软雅黑" w:hAnsi="微软雅黑" w:eastAsia="微软雅黑" w:cs="微软雅黑"/>
                <w:color w:val="000000"/>
                <w:sz w:val="20"/>
                <w:szCs w:val="20"/>
              </w:rPr>
              <w:t xml:space="preserve">
                早餐后游览【太阳沟景区】主拍摄地之一；国内仅有百年龙柏，造型和葱绿非常独特漂亮；军事区重地。这里还有旅顺“醉”美的四条落叶大道， 周边欧式 ，日式老建筑的映衬下洋溢着旅顺太阳沟特有的典雅和浪漫。溥仪，肃亲王，川岛芳子，罗振玉...... 指不定你身边不起眼的一座老建筑就曾经留下某位历史人物的足迹。参观【博物院景区】（游览约1小时；逢周一闭关）街区的楼房很多是“史迹”欧式、日式建筑，造型独特，低矮疏散，年久失修，在绿树掩映下古朴静寂。国内仅有百年龙柏，造型和葱绿非常独特漂亮、白鸽祥云友谊塔。
                <w:br/>
                红色景区【日俄监狱】有名的历史景点，这里曾是日本侵略者关押和残害中国爱国义士和国际反战人士的地方。在这里，游客可以看到完整而庞大的监狱设施，包括牢房、刑具刑场等，昭示着那段屈辱的历史，同时也警示着国人勿忘国耻。车观【俄式袖珍火车站】途经海军歌曲《军港之夜》取景地-军港栈桥 ，  国内保存完整的欧式小火车站 ，远观白玉山。
                <w:br/>
                【星海湾跨海大桥】乘车经过这座东北地区长的跨海大桥工程，中国首座地锚悬索式跨海大桥，声临其境，山海相连，远处礁岛错落，风景如诗如画。【星海湾广场】（游览时间约40分钟），是大连这座“广场之都”的新地标，比两个天安门广场还大的面积带给你的绝不仅仅是空间感的冲击，漫步广场上、又或伫立岸边眺望大海，在这里的灯塔、塑像、华表、海堤、高楼大厦的伴随下，欣赏四周美景，让你感受不尽这座城的魅力。【滨海路－情人路】车览风景美的观景道路，驱车行驶在滨海路上，一边是长满针阔叶混交林的山恋，一边是烟波浩渺的大海和千姿百态的礁石岛屿，沿途奇景叠出。
                <w:br/>
                前往【东方威尼斯－渔人码头】（游览时间约40分钟）秉承了北美滨海小镇的精髓，是一种带有第二帝国风格、维多利亚式风格以及北美海滨等建筑风格的多文化建筑，充满浓浓的文艺气息，漫步在渔人码头，感受浓浓的渔家风情。整点时，钟声惊起了很多海鸥，在落日里低飞，巨大的船缓缓远去，坐在海边垂钓的老人，牵着狗狗的女孩子，感受时光清浅，润泽心田。
                <w:br/>
                【俄罗斯风情街】（游览时间约40分钟）大连的俄式建筑街道，保留了38原远东白俄罗斯时期的建筑，已有百年历史，是中国具有俄罗斯十九、二十世纪建筑风格的街道。夜宿游船
                <w:br/>
                特别提示：根据交通部门规定，凌晨2点-5点营运大巴车严禁上路运行及载客，客人下船后需耐心等候大巴车和导游进港接站！接站！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蓬莱&gt; 烟台（车程约2小时）&gt;威海（车程约2小时）
                <w:br/>
              </w:t>
            </w:r>
          </w:p>
          <w:p>
            <w:pPr>
              <w:pStyle w:val="indent"/>
            </w:pPr>
            <w:r>
              <w:rPr>
                <w:rFonts w:ascii="微软雅黑" w:hAnsi="微软雅黑" w:eastAsia="微软雅黑" w:cs="微软雅黑"/>
                <w:color w:val="000000"/>
                <w:sz w:val="20"/>
                <w:szCs w:val="20"/>
              </w:rPr>
              <w:t xml:space="preserve">
                早餐后乘车前往蓬莱，途径烟台，打卡【烟台国际海水浴场】（游览时间约30分钟）【烟台金沙滩鲸落】来到烟台，这座雕塑便是必去的网红打卡地——鲸落之地。位于烟台金沙滩海边公园。在白沙海岸上，一只搁浅的巨大鲸鱼，孤独的遗落在沙滩上，在大海与蓝天之间构成一幅浪漫孤独的画面。在这里，可以拍照打卡，鲸鱼的背面还有一个滑梯，也非常适合全家出游。鲸落，万物生，这是鲸鱼给生养它的海洋后的温柔。海蓝时见鲸，这座搁浅的鲸鱼雕塑面向大海，背后的框架里却藏有一个大滑梯，温柔伟大又有童趣，巧妙的诠释了鲸落葬身大海，同时滋养了海域的美好意境。
                <w:br/>
                参观【蓬莱海岸.八仙塑像】（游览时间约30分钟）漫步在海雾四季飘绕，素有“仙境”之称的蓬莱海边，体会蓬莱仙境依山傍海，堪称一绝的山光水色，八仙塑像栩栩如生，是八仙聚集之地。仙境浴场【蓬莱海水浴场】海水浴场北濒大海，与长山列岛遥相呼应，西邻中国古代四大名楼之一、全国重点文物保护单位蓬莱阁，东毗景区--八仙渡海口，南与全国特色文化广场一路之隔，风光秀美，景色迷人。这里也是观赏海上三大奇观-"海市蜃楼"海滋"平流雾"的绝佳场所。
                <w:br/>
                赠送【木鱼石展览馆】（游览时间约60分钟）是山东“三宝”之一，一家木鱼石展览馆。 一家以木鱼石为主题的地方特产展览馆，有一句话叫“南紫砂，北木鱼”，说的就是木鱼石茶具，在清代，乾隆皇帝还说过这么一句话“国不可一日无君，君不可一日无茶”，说的就是木鱼石茶具；（赠送景点，若景区不开放无费用退还，景区内有消费区域，不算作购物店。）
                <w:br/>
                打卡【烟台山风景区】： 它位于市区北端，三面环海、环境优美、景色迷人，面积45公顷，并拥有辽阔的海域，风光旖旎、植被繁茂、海水清澈、礁石奇异，是集海滨自然风光、开埠文化、文物遗址、人文自然景观和异国风情于一体的旅游风景区。山、海、城、港连为一体的特色景观独有。 特别赠送：【美味樱桃采摘】古井石屋，小桥流水、山上山下，野趣无限；新鲜的果实，美味无限，不信你来尝一尝！  备注：山东樱桃采摘季预计5月10日-24日为崂山小樱桃，5月25日－6月10为烟台大樱桃（具体采摘的品种和地点以天气和果实的实际成熟情况为准）
                <w:br/>
                乘车前往适合人类居住的城市-威海（约2小时）晚入住酒店休息。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威海一日游
                <w:br/>
              </w:t>
            </w:r>
          </w:p>
          <w:p>
            <w:pPr>
              <w:pStyle w:val="indent"/>
            </w:pPr>
            <w:r>
              <w:rPr>
                <w:rFonts w:ascii="微软雅黑" w:hAnsi="微软雅黑" w:eastAsia="微软雅黑" w:cs="微软雅黑"/>
                <w:color w:val="000000"/>
                <w:sz w:val="20"/>
                <w:szCs w:val="20"/>
              </w:rPr>
              <w:t xml:space="preserve">
                早餐后，游览威海【海源公园】（游览时间约60分钟）主要由临海广场、观海平台、山石及人工建筑小品、自然甬路和休闲广场五部分组成。园内绿地自然起伏、林冠线错落有致，黑松等乡土林木的有机配植，形成一道绿色屏障和绿色走廊，组合成特色统一的园林景观，具有丰富的空间感，是人们回归自然、休闲游乐的好去处。游览有威海的标志-【幸福门】（游览时间约10分钟）【幸福门公园】【外滩名人雕塑广场】【万福图铜雕】（游览约30分钟，不含幸福门登顶）威海海滨中心被誉为“威海之门”，威海的标志，代表着威海现代化的城市形象。
                <w:br/>
                打卡威海网红圣地【火炬八街】（游览时间约30分钟），火炬八街因其南高北低的地势形成了惊艳的视觉效果，再加上“全路段”和丁字路口的路牌点缀，与动漫《灌篮高手》里的经典场景高度相似，有日本镰仓街道的既视感，也因此被称为“威海小镰仓”。
                <w:br/>
                游览【那香海国际旅游度假区】（游览时间约60分钟）坐享16公里天然海滩，享4000米那香海国际海滨浴场，沙滩上设置有沙滩茅草屋供到访游客休闲，访古老又浪漫的【童话海草屋】，一望无际的大海，吹吹海风，遍地金灿灿的小雏菊，仿佛置身宫崎骏漫画里夏日的海边小屋、没有比这更治愈的美景了！【悬崖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
                <w:br/>
                晚上可自行打卡网红夜市——【韩乐坊不夜城】，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威海&gt;&gt;青岛（车程约4小时）
                <w:br/>
              </w:t>
            </w:r>
          </w:p>
          <w:p>
            <w:pPr>
              <w:pStyle w:val="indent"/>
            </w:pPr>
            <w:r>
              <w:rPr>
                <w:rFonts w:ascii="微软雅黑" w:hAnsi="微软雅黑" w:eastAsia="微软雅黑" w:cs="微软雅黑"/>
                <w:color w:val="000000"/>
                <w:sz w:val="20"/>
                <w:szCs w:val="20"/>
              </w:rPr>
              <w:t xml:space="preserve">
                早餐后，游览百年青岛的象征素有“长虹远引”之美誉的【栈桥+天主教堂外观+中山路】（无门票，游览时间约2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天主教堂始建于1932年，是哥特式建，庄严肃穆却不乏浪漫，是岛城婚纱摄影的必选之地，也是摄影爱好者的天堂！外观【圣弥爱尔教堂】（时间约20分钟）青岛地区大的哥特式建筑，也是基督教建筑艺术的杰作，是岛城婚纱摄影的必选之地，也是摄影爱好者的天堂。青岛老街参观【老青岛波螺油子马路】 “波螺”即海螺，这条道路与其颇有几分神似。“油子”，青岛人一般指在事间十分油滑的人，当然，这条老路也被无数行人磨砺成了“油子”。天主教堂和马路的结合成为岛城婚纱摄影的圣地，是摄影爱好者的天堂，出大片的场景，拍照技术好可以拍出欧洲街头的感觉。打卡青岛老市区具特色的【百年中山路*广兴里上街里】（游览时间约30分钟）：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中山路1号业态升级为“老青岛人”博物馆项目；中山路91号将引进冷凉花卉城市花坊项目；中山路117号将打造集图书、咖啡、演出、讲座、展览、轻餐等业态于一体的城市级潮流书店；中山路139号将引入的巧克巧蔻巧克力博物馆；潍县路19号打造成复兴里商业综合体项目；济宁路三江里项目，定位为国际青年人才社区，重点发展艺术文创、餐饮美食、网红经济等业态；四方路片区加快实施水龙池子广场改造提升，布局一批老字号美食、精品酒店、时尚餐饮项目。
                <w:br/>
                游览青岛大的城市广场—【五四广场】（游览时间约40分钟），观赏雕塑五月的风，赏青岛市政府市容市貌；2018年青岛上合峰会会议举办地，浮山湾畔的【奥林匹克帆船中心】外景。漫步【网红情人坝】奥帆情人坝是青岛旅游必打卡处，此处景色纯净，意境浪漫，情人在此漫步，可以感受海天一色，蓝天白塔交辉映的浪漫，更可以感受奥帆比赛场地"千帆竞发，百舸争流"的壮观场面。青岛【八大关别墅区】（景区内有交通管制，视情况是否安排下车），因有众多的各国风格建筑，故有“万国建筑博览会”之称，从春初到秋末花开不断，能体现青岛”红瓦绿树，碧海蓝天”。外观浮山湾【海上剧院】浪花与风帆造型勾勒出中国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青岛中山公园】【樱花大道】与汇泉广场一路之隔，是青岛大的综合性公园。中山公园三面环山，南向大海，天然造就了这处风景佳地。园内林木繁茂，枝叶葳蕤，是青岛市区植被景观有特色的风景区。公园东傍太平山，北边是青岛动物园、青岛榉林公园，东接青岛植物园内，近百种林木与公园的四时花木连为一体，树海茫茫，郁郁葱葱，游览其中，给人以清新悦目、欣欣向荣的感觉。每逢“五一”前后的20天，这里有青岛一年一度的樱花盛会，青岛人几乎倾城而出，樱花路上人潮如涌，万头攒动。大有“花开时节动京城”的气氛。（花季4月上中旬-5月上中旬，如因天气原因，花期晚则观看郁金香。）
                <w:br/>
                晚上可自行去抖音网红景点、青岛本地人也推荐的--【台东美食一条街】，品尝青岛的铁板鱿鱼、烤大虾、新鲜的青岛啤酒、青岛的大馄饨，青岛十大特色小吃--排骨米饭等等应有尽有，大快朵颐，一定让您流连忘返，体验到青岛人的夜生活。饱餐一顿后，可自行乘车前往五四广场打卡青岛的网红夜景--【奥帆基地的灯光秀】。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青岛&gt;&gt;临沂&gt;&gt;南宁机场
                <w:br/>
              </w:t>
            </w:r>
          </w:p>
          <w:p>
            <w:pPr>
              <w:pStyle w:val="indent"/>
            </w:pPr>
            <w:r>
              <w:rPr>
                <w:rFonts w:ascii="微软雅黑" w:hAnsi="微软雅黑" w:eastAsia="微软雅黑" w:cs="微软雅黑"/>
                <w:color w:val="000000"/>
                <w:sz w:val="20"/>
                <w:szCs w:val="20"/>
              </w:rPr>
              <w:t xml:space="preserve">
                早餐后，乘车前往临沂，乘机返回南宁，备注：（行程内航班及时间仅供参考, 实际航班及时间以出团通知书为准） （参考航班：ZH9394（13:00-17:50）经停南昌），抵达南宁吴圩机场落地散团，结束愉快的旅行！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大交通：南宁/临沂 大连/南宁 往返经济舱机票含税
                <w:br/>
                住宿：5晚入住商务酒店标准间+1晚夜宿游船（含早不含单房差，酒店不提供三人间，如产生单人拼住或补房差）
                <w:br/>
                参考酒店：
                <w:br/>
                青岛：如家酒店、榆园悦家、怡莱酒店或同档次酒店
                <w:br/>
                威海：荣翔宾馆、恒宝假日或同档次酒店
                <w:br/>
                大连：大庆宾馆、钻石湾酒店、格林豪泰、船舶明珠、紫云轩酒店或同档次酒店
                <w:br/>
                丹东：如家酒店、七天连锁酒店或同档次酒店
                <w:br/>
                用车：正规手续空调旅游车，保证每人一正座；
                <w:br/>
                用餐：全程6早6正,正餐餐标20元/人/正，酒店桌早或者打包早，不吃不退，儿童不占床不含早餐。（早餐：围桌五点一粥；正餐：八菜一汤，十人一桌，不含酒水。）
                <w:br/>
                导游：当地导游服务，导服20元人
                <w:br/>
                船票：蓬莱/烟台赴大连/旅顺  6-8人间
                <w:br/>
                儿童：2岁-12岁下儿童只含机位+正餐半价餐+车位+导服，不含床位+门票+早餐+小交通，如有其他费用发生现补。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2、5晚酒店单房差元400元/人，不含全程单房差：请务必持有有效证件入住宾馆，产生单男单女请补足房差或在条件允许的情况下听从导游另行安排或与其客人插住或请另补房差。
                <w:br/>
                3、个人消费：酒店内洗衣、理发、电话、传真、收费电视、饮品、烟酒等个人消费
                <w:br/>
                4、不含保险，建议客人自行购买旅游意外险
                <w:br/>
                5、全程景交不含需自理
                <w:br/>
                6、门票根据实际年龄收费，需自理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A套餐</w:t>
            </w:r>
          </w:p>
        </w:tc>
        <w:tc>
          <w:tcPr/>
          <w:p>
            <w:pPr>
              <w:pStyle w:val="indent"/>
            </w:pPr>
            <w:r>
              <w:rPr>
                <w:rFonts w:ascii="微软雅黑" w:hAnsi="微软雅黑" w:eastAsia="微软雅黑" w:cs="微软雅黑"/>
                <w:color w:val="000000"/>
                <w:sz w:val="20"/>
                <w:szCs w:val="20"/>
              </w:rPr>
              <w:t xml:space="preserve">百年德国小皇宫+中华人民共和国海拔水准零点+5A级华夏城景区+欧洲古堡文成城堡+百年地标东炮台景区+浪漫月亮湾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¥ 780.00</w:t>
            </w:r>
          </w:p>
        </w:tc>
      </w:tr>
      <w:tr>
        <w:trPr/>
        <w:tc>
          <w:tcPr/>
          <w:p>
            <w:pPr>
              <w:pStyle w:val="indent"/>
            </w:pPr>
            <w:r>
              <w:rPr>
                <w:rFonts w:ascii="微软雅黑" w:hAnsi="微软雅黑" w:eastAsia="微软雅黑" w:cs="微软雅黑"/>
                <w:color w:val="000000"/>
                <w:sz w:val="20"/>
                <w:szCs w:val="20"/>
              </w:rPr>
              <w:t xml:space="preserve">B套餐</w:t>
            </w:r>
          </w:p>
        </w:tc>
        <w:tc>
          <w:tcPr/>
          <w:p>
            <w:pPr>
              <w:pStyle w:val="indent"/>
            </w:pPr>
            <w:r>
              <w:rPr>
                <w:rFonts w:ascii="微软雅黑" w:hAnsi="微软雅黑" w:eastAsia="微软雅黑" w:cs="微软雅黑"/>
                <w:color w:val="000000"/>
                <w:sz w:val="20"/>
                <w:szCs w:val="20"/>
              </w:rPr>
              <w:t xml:space="preserve">百年德国小皇宫+中华人民共和国海拔水准零点+5A级华夏城景区+欧洲古堡文成城堡+百年地标东炮台景区+浪漫月亮湾+帆船出海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大连段A套餐</w:t>
            </w:r>
          </w:p>
        </w:tc>
        <w:tc>
          <w:tcPr/>
          <w:p>
            <w:pPr>
              <w:pStyle w:val="indent"/>
            </w:pPr>
            <w:r>
              <w:rPr>
                <w:rFonts w:ascii="微软雅黑" w:hAnsi="微软雅黑" w:eastAsia="微软雅黑" w:cs="微软雅黑"/>
                <w:color w:val="000000"/>
                <w:sz w:val="20"/>
                <w:szCs w:val="20"/>
              </w:rPr>
              <w:t xml:space="preserve">莲花山+棒棰岛+东海公园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大连段B套餐</w:t>
            </w:r>
          </w:p>
        </w:tc>
        <w:tc>
          <w:tcPr/>
          <w:p>
            <w:pPr>
              <w:pStyle w:val="indent"/>
            </w:pPr>
            <w:r>
              <w:rPr>
                <w:rFonts w:ascii="微软雅黑" w:hAnsi="微软雅黑" w:eastAsia="微软雅黑" w:cs="微软雅黑"/>
                <w:color w:val="000000"/>
                <w:sz w:val="20"/>
                <w:szCs w:val="20"/>
              </w:rPr>
              <w:t xml:space="preserve">莲花山+钓鱼体验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¥ 430.00</w:t>
            </w:r>
          </w:p>
        </w:tc>
      </w:tr>
      <w:tr>
        <w:trPr/>
        <w:tc>
          <w:tcPr/>
          <w:p>
            <w:pPr>
              <w:pStyle w:val="indent"/>
            </w:pPr>
            <w:r>
              <w:rPr>
                <w:rFonts w:ascii="微软雅黑" w:hAnsi="微软雅黑" w:eastAsia="微软雅黑" w:cs="微软雅黑"/>
                <w:color w:val="000000"/>
                <w:sz w:val="20"/>
                <w:szCs w:val="20"/>
              </w:rPr>
              <w:t xml:space="preserve">泰山景交</w:t>
            </w:r>
          </w:p>
        </w:tc>
        <w:tc>
          <w:tcPr/>
          <w:p>
            <w:pPr>
              <w:pStyle w:val="indent"/>
            </w:pPr>
            <w:r>
              <w:rPr>
                <w:rFonts w:ascii="微软雅黑" w:hAnsi="微软雅黑" w:eastAsia="微软雅黑" w:cs="微软雅黑"/>
                <w:color w:val="000000"/>
                <w:sz w:val="20"/>
                <w:szCs w:val="20"/>
              </w:rPr>
              <w:t xml:space="preserve">泰山往返环保进山车，60岁以下70元/人，60岁以上35元/人。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泰山景交</w:t>
            </w:r>
          </w:p>
        </w:tc>
        <w:tc>
          <w:tcPr/>
          <w:p>
            <w:pPr>
              <w:pStyle w:val="indent"/>
            </w:pPr>
            <w:r>
              <w:rPr>
                <w:rFonts w:ascii="微软雅黑" w:hAnsi="微软雅黑" w:eastAsia="微软雅黑" w:cs="微软雅黑"/>
                <w:color w:val="000000"/>
                <w:sz w:val="20"/>
                <w:szCs w:val="20"/>
              </w:rPr>
              <w:t xml:space="preserve">
                道60岁以下单程100元/人 往返200元/人；
                <w:br/>
                60岁以上单程50元/人 往返100元/人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门票自理</w:t>
            </w:r>
          </w:p>
        </w:tc>
        <w:tc>
          <w:tcPr/>
          <w:p>
            <w:pPr>
              <w:pStyle w:val="indent"/>
            </w:pPr>
            <w:r>
              <w:rPr>
                <w:rFonts w:ascii="微软雅黑" w:hAnsi="微软雅黑" w:eastAsia="微软雅黑" w:cs="微软雅黑"/>
                <w:color w:val="000000"/>
                <w:sz w:val="20"/>
                <w:szCs w:val="20"/>
              </w:rPr>
              <w:t xml:space="preserve">
                根据年龄收费
                <w:br/>
                60以下：孔府60+泰山115+趵突泉40=215元
                <w:br/>
                60以上：孔府0+泰山0+趵突泉0+0元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1.因天气、自然灾害、政府政策性、军事等人力不可抗拒原因，导致火车、公路、轮船、航班延误或滞留所造成的一切损失或后果游客自行承担损失和责任。
                <w:br/>
                2.往返航班时间、火车时刻仅供参考，根据航班班次变动调整行程安排的权利，如遇机票政策调整，咨询客人意见同意后可能会更改为经停或中转航班。
                <w:br/>
                3.我公司按行程中所列酒店、用餐标准执行，但在出团前酒店、用餐地点（名称待告），保证在相同等级标准下保留调整酒店、用餐地点的权利。
                <w:br/>
                4.山东实行环保，当地不提供一次性洗漱用品，请游客自行携带。
                <w:br/>
                5.我社报价为旅行社套票价格，故持特殊证件（如老年证、军官证、学生证等）产生的优惠以及自愿放弃行程中景点产生的差价无法退还。
                <w:br/>
                6.行程中，不接受客人全程或区间脱团，如果自行脱团，即视所签旅游合同终止，所有费用不退，后续也不再安排跟团，并且脱团期间出现任何问题，游客自行承担损失和责任。
                <w:br/>
                7.我社严禁游客下海游泳，以免造成安全隐患，如游客自行下海，游客自行承担损失和责任。
                <w:br/>
                8.行程结束后，当地导游会提供游客意见评价表。此表作为合同的附件之一，将作为组团社考核地接社质量的依据，请各位游客（游客代表）仔细阅读，客观填写并对自己（及代表同行人员）的意见负责。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2025-07-04T20:12:47+08:00</dcterms:created>
  <dcterms:modified xsi:type="dcterms:W3CDTF">2025-07-04T20:12:47+08:00</dcterms:modified>
</cp:coreProperties>
</file>

<file path=docProps/custom.xml><?xml version="1.0" encoding="utf-8"?>
<Properties xmlns="http://schemas.openxmlformats.org/officeDocument/2006/custom-properties" xmlns:vt="http://schemas.openxmlformats.org/officeDocument/2006/docPropsVTypes"/>
</file>