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桂林阳朔三天两晚游（JD）行程单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GLD1689643285LD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客人自行在桂林火车站集合，导游桂林火车站接团，下午游览桂林城微【象鼻山】（游览时间不少于40分钟），其山酷似一头驻足漓江边临流饮水的大象，栩栩如生，引人入胜，山体前部的水月洞，弯如满月，穿透山体，清碧的江水从洞中穿鼻而过，洞影倒映江面，构成“水底有明月，水上明月浮”的奇观。 游览桂林城市新地标【日月双塔】（游览时间不少于30分钟）（外观），座落在桂林城的中轴线上，与象山上的普贤塔、塔山上的寿佛塔，相互呼应，相互映衬，有“四塔同美”之说，是两江四湖环城水系中的旅游景点。后观看带您进入“玄幻梦山水，神岩舞灵蝠”的【山水间】（游览时间不少于70分钟）。是集观堂性、艺术性一体的大型桂林风情歌舞秀，全国创的男旦艺术团将带给您一次美轮美奂，惊叹不已的全景式剧场观演体验，让您邂遁一个不一样的桂林山水。当天行程结束后入住桂林当地酒店。
                <w:br/>
                交通：汽车
                <w:br/>
                景点：象鼻山-日月双塔-山水间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早餐后乘车前往阳朔（行车大约1小时），乘船游览孙中山、美国总统克林顿均访问过的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后车揽【十里画廊】，这里是独特的卡斯特岩溶地貌和迷人的田园风光，令人心旷神怡，乘车漫游，就好像在欣赏一幅徐徐展开的中国山水画的长卷，一路观来，真是好山好水好风光。 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当天行程结束后入住阳朔当地酒店。 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景点：兴坪漓江-银子岩-遇龙河竹筏-阳朔西街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景点：世外桃源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参考酒店如下，以实际安排入住为准：
                <w:br/>
                桂林：凯威国际、金林雅居，城市便捷，今日诚，雅斯特，太子酒店等同档次酒店
                <w:br/>
                阳朔：河岸竹林、古岸悦风、丽盛大酒店、画中乐、紫薇大酒店等同档次酒店
                <w:br/>
                2.用车：桂林当地旅游空调大巴车
                <w:br/>
                3.用餐：全程含2早2正（早餐自助，一餐餐标30元/人/餐，一餐桂林米粉价值10元/人/餐，团队正餐十人围桌、八菜一汤，不足十人菜数相应减少）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不含单房差180元
                <w:br/>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2025-08-03T22:34:31+08:00</dcterms:created>
  <dcterms:modified xsi:type="dcterms:W3CDTF">2025-08-03T22:34:31+08:00</dcterms:modified>
</cp:coreProperties>
</file>

<file path=docProps/custom.xml><?xml version="1.0" encoding="utf-8"?>
<Properties xmlns="http://schemas.openxmlformats.org/officeDocument/2006/custom-properties" xmlns:vt="http://schemas.openxmlformats.org/officeDocument/2006/docPropsVTypes"/>
</file>