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桂林龙脊传说4日游行程单</w:t>
      </w:r>
    </w:p>
    <w:p>
      <w:pPr>
        <w:jc w:val="center"/>
        <w:spacing w:after="100"/>
      </w:pPr>
      <w:r>
        <w:rPr>
          <w:rFonts w:ascii="微软雅黑" w:hAnsi="微软雅黑" w:eastAsia="微软雅黑" w:cs="微软雅黑"/>
          <w:sz w:val="20"/>
          <w:szCs w:val="20"/>
        </w:rPr>
        <w:t xml:space="preserve">龙脊梯田、竹筏漓江、兴坪古镇、鱼鹰合影、银子岩，象鼻山、遇龙河竹筏竹筏等休闲游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GLD1690792590GCC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【竹筏漓江】亲近漓江水
                <w:br/>
                【银子岩】世界岩洞奇观，喀斯特地貌代表之一
                <w:br/>
                【象鼻山】桂林城徽、春晚分会场
                <w:br/>
                【遇龙河竹筏漂流】这如诗如画的风光，青山、绿水、古桥、小树，无处不让人魂牵梦绕。
                <w:br/>
                【龙脊梯田】世界屋脊
                <w:br/>
                【兴坪古镇】千年古镇
                <w:br/>
                赠送：一餐特色长桌宴、篝火晚会，漓江边鱼鹰拍照。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上午：龙脊梯田（游览时间：约3.5小时）。
                <w:br/>
                  探索梯田的奥妙。这是一个规模宏大的梯田群，梯田海拔高的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
                <w:br/>
                下午乘车返回桂林市区，当天行程结束，入住桂林市区酒店休息。
                <w:br/>
                ▲温馨提示：不含金坑梯田景区内小交通上下缆车，费用自理。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上午：草坪竹筏游漓江（游览约60分钟）。
                <w:br/>
                乘车前往草坪码头，乘坐电动排筏游览【漓江】（草坪码头上下），漓江两岸群峰连绵，相映成趣，感受“分明看见青山顶，船在青山顶上行”的绝妙景致，让您在这如梦如幻的人间仙境中，体验到“桂林山水甲天下”诗句的由来。与漓江水0距离接触，是真正的游山玩水。乘竹筏游览，是体验漓江美景比较好玩的游览方式。
                <w:br/>
                西塘风光（游览约20分钟）。
                <w:br/>
                沿途可以车观漓江边西塘风光。这是漓江边美丽公路，西塘美景，四面青山环绕、高低起伏，这里也是一处奇特的高山湖，山光水色构成了幽美的景观。湖水清澈，碧波荡漾，一块石头，一丛翠竹，一方草地，自然贴切，一幅屋舍俨然的田园风光。
                <w:br/>
                兴坪古镇（游览约30分钟）。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走进人民币里，留下美好纪念！
                <w:br/>
                特色餐：“三吃”豆瓣啤酒鱼（活动时间约40分钟）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下午：十里画廊（游览约20分钟）
                <w:br/>
                车观十里画廊阳朔县一条彩色公路，也是有颜值的一条道。就像在欣赏一幅徐徐展开的中国山水画的长卷，为阳朔景观核心带，坐车一路可观赏骆驼过江，美女照镜，孙悟空过火焰山，猪八戒晒肚皮，大榕树，月亮山等知名景点。
                <w:br/>
                银子岩（游览约60分钟）。
                <w:br/>
                参观游览溶洞经典之作。洞内景象壮丽、五光十色，各种天然钟乳石晶莹剔透、洁白无瑕，形象栩栩如生，宛如夜空的银河倾斜而下，闪烁出像银子、似钻石的光芒，所以称为“银子岩”，号称“桂林醉美溶洞”。
                <w:br/>
                晚餐安排：少数民族特色长桌宴，侗族的高招待礼仪高山流水敬酒仪式，篝火晚会嗨翻全场！
                <w:br/>
                晚上：可自由闲逛阳朔西街，它是一条有着1400多年历史的老街，很有古典韵味。由于外国人多，有很多西餐厅和英文招牌，这里也被称为“洋人街”。（自由活动期间无司机、导游陪同）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午餐：于阳朔安排团队午餐。     晚餐：安排长桌宴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阳朔至桂林，下午送团
                <w:br/>
              </w:t>
            </w:r>
          </w:p>
          <w:p>
            <w:pPr>
              <w:pStyle w:val="indent"/>
            </w:pPr>
            <w:r>
              <w:rPr>
                <w:rFonts w:ascii="微软雅黑" w:hAnsi="微软雅黑" w:eastAsia="微软雅黑" w:cs="微软雅黑"/>
                <w:color w:val="000000"/>
                <w:sz w:val="20"/>
                <w:szCs w:val="20"/>
              </w:rPr>
              <w:t xml:space="preserve">
                早餐后，前往参观少数民族村寨：侗族鼓楼（参观时间约120分钟）。
                <w:br/>
                中餐：渔火宴（时间:约40分钟）。
                <w:br/>
                下午：遇龙河竹筏漂流（5-8人/筏，游览时间约40分钟）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象鼻山（游览时间约40分钟）
                <w:br/>
                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行程结束前，前往桂林的市民超市集散，您可自由选购当地特产赠送亲朋好友。
                <w:br/>
                下午行程结束，安排送桂林火车站、桂林机场散团。大交通自理，返程大交通请安排18:00后的动车，飞机请安排晚上20:00以后航班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w:br/>
                参考酒店如下，以实际入住的为准：
                <w:br/>
                  桂林：南越酒店/栖云酒店/赛凯酒店/翰祥/柠檬湾系列/柏曼火车站店/古博尔/海悦国际/晨龙氧吧/云天国际等或同等档次的其他酒店
                <w:br/>
                阳朔：海宸酒店/万紫千红/山舍酒店/紫薇国际/阳朔沐景/阳朔尚尚/宜诚/彩虹酒店/阳朔栖宿等或同等档次的其他酒店
                <w:br/>
                2.用车：桂林当地空调旅游车，保证每人一正座（21座以下的车型均无行李箱）。  
                <w:br/>
                3.用餐：含3早3正（正餐30元/人/正，早餐酒店含，团队正餐十人围桌、八菜一汤，不足十人菜数相应减少，散客当团不足6人正餐自理，餐费现退；）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6、儿童费用不占床，不含早餐、不含门票，门票如产生家长现付导游。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少数民族村寨-侗族鼓楼，此景区内自行设立有购物商场，售卖商品为少数民族银饰，请配合团进团出。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龙脊金坑梯田上下缆车费用</w:t>
            </w:r>
          </w:p>
        </w:tc>
        <w:tc>
          <w:tcPr/>
          <w:p>
            <w:pPr>
              <w:pStyle w:val="indent"/>
            </w:pPr>
            <w:r>
              <w:rPr>
                <w:rFonts w:ascii="微软雅黑" w:hAnsi="微软雅黑" w:eastAsia="微软雅黑" w:cs="微软雅黑"/>
                <w:color w:val="000000"/>
                <w:sz w:val="20"/>
                <w:szCs w:val="20"/>
              </w:rPr>
              <w:t xml:space="preserve">不含龙脊金坑梯田上下小交通缆车费用自理，自愿自理100元/人。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名称：桂林汇众国际旅行社有限公司
                <w:br/>
                地址：广西桂林市秀峰区耀和荣裕1号楼6楼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2025-06-25T19:58:20+08:00</dcterms:created>
  <dcterms:modified xsi:type="dcterms:W3CDTF">2025-06-25T19:58:20+08:00</dcterms:modified>
</cp:coreProperties>
</file>

<file path=docProps/custom.xml><?xml version="1.0" encoding="utf-8"?>
<Properties xmlns="http://schemas.openxmlformats.org/officeDocument/2006/custom-properties" xmlns:vt="http://schemas.openxmlformats.org/officeDocument/2006/docPropsVTypes"/>
</file>