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米其林港澳-直达西九龙双动5日游行程单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ZGXG-QCDC1753770127FL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南宁东（或广西各城市出发）—香港西九龙
                <w:br/>
              </w:t>
            </w:r>
          </w:p>
          <w:p>
            <w:pPr>
              <w:pStyle w:val="indent"/>
            </w:pPr>
            <w:r>
              <w:rPr>
                <w:rFonts w:ascii="微软雅黑" w:hAnsi="微软雅黑" w:eastAsia="微软雅黑" w:cs="微软雅黑"/>
                <w:color w:val="000000"/>
                <w:sz w:val="20"/>
                <w:szCs w:val="20"/>
              </w:rPr>
              <w:t xml:space="preserve">
                指定时间南宁东/广西各地动车站出发，乘坐动车前往香港西九龙，抵达后有车接送前往香港酒店入住休息，后可自由活动（自由活动期间不含车导，请注意人身财产安全）。
                <w:br/>
                温馨提示：南宁东-香港西九龙 G417次 11:18-15:13，其他地区无直达西九龙动车则在广州南中转，敬请理解！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香港观光一日游
                <w:br/>
              </w:t>
            </w:r>
          </w:p>
          <w:p>
            <w:pPr>
              <w:pStyle w:val="indent"/>
            </w:pPr>
            <w:r>
              <w:rPr>
                <w:rFonts w:ascii="微软雅黑" w:hAnsi="微软雅黑" w:eastAsia="微软雅黑" w:cs="微软雅黑"/>
                <w:color w:val="000000"/>
                <w:sz w:val="20"/>
                <w:szCs w:val="20"/>
              </w:rPr>
              <w:t xml:space="preserve">
                自理早餐后，指定时间酒店集中，车接送集合。开始游览香港故宫（游览时间不少于30分钟），香港故宫博物馆长期展出北京故宫博物院和其他世界文化机构的珍藏。展出国宝近 1000 件（注：如遇大节假日及周二闭馆，退费 50 元/人，改游 M+室内与天台花园游览打卡），游览西九龙文化艺术区（游览时间不少于30分钟），香港网红打卡景点，你可以在这里感受多元的文化氛围，伴随着音乐、吹着海风、饱览维港美景之余，更可享受丰富多彩的文艺时光。前往老字号泉章居勇午餐。后乘坐第6代山顶缆车（游览时间不少于30分钟），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元/人，改为乘坐旅游巴士上山顶）。后又来太平山顶（游览时间不少于30分钟），登上太平山顶，远眺大屿山,俯瞰香港全景,近处可见层层叠叠的摩天高楼和维多利亚海港全景。
                <w:br/>
                赠送游览香港警队博物馆（游览时间不少于20分钟），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后前往体验百年叮叮车（游览时间不少于20分钟），“叮叮车”是香港人送给有轨电车的昵称，因其行驶时发出“叮叮”声，提醒路人小心避让。自1904年，电车投入使用以来，“叮叮”声已陪伴香港走过120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年。“叮叮车”又不止是交通工具那么简单，它承载着几代香港人的集体记忆，见证香港的历史变迁。游览高等法院旧址/中环建筑群，香港法院旧址，大楼采用新古典主义的建筑风格。这里也是各大 TVB 粉的朝圣地，《壹号皇庭》《律政新人王》《法内情 2002》《溏心风暴》……
                <w:br/>
                游览会展中心（外观）/金紫荆（游览时间不少于20分钟），金紫荆广场有高 6 米的“盛开的紫荆花”雕塑以及香港会展中心新翼，伫立于湾仔香港会议展览中心海旁的金紫荆广场中，三面维港包围，见证了 1997 香港回归，见证了香港回归后的繁荣与昌盛。
                <w:br/>
                前往乘坐百年天星小轮船游维多利亚港（游览时间不少于10分钟），天星小轮是香港百年渡海交通工具，乘坐它横渡维多利亚港，感受香港的历史气息。
                <w:br/>
                游览尖沙咀钟楼（游览时间不少于20分钟） ，香港地标，建于 1915 年，前九广铁路钟楼见证了香港的百年沧桑和历史变迁。
                <w:br/>
                后前往米其林推荐—增辉艺厨享用晚餐。在充满烟火气的深水埗，有着一间无数明星推荐，被本地食客 N 刷的增辉艺厨，它不仅被《十二道锋味》认证过，还是米其林推荐餐厅，也是香港现有的 11 家持牌大排档（注：如遇餐厅休业或分流，改用“食神丽宫”享用 HK$200 晚餐）。
                <w:br/>
                后前往游览星光大道（游览时间不少于30分钟）。漫步于星光大道，维港美丽的夜景尽收眼底。
                <w:br/>
                约好时间集中，送回酒店休息。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午餐：泉章居     晚餐：增辉艺厨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
                <w:br/>
              </w:t>
            </w:r>
          </w:p>
          <w:p>
            <w:pPr>
              <w:pStyle w:val="indent"/>
            </w:pPr>
            <w:r>
              <w:rPr>
                <w:rFonts w:ascii="微软雅黑" w:hAnsi="微软雅黑" w:eastAsia="微软雅黑" w:cs="微软雅黑"/>
                <w:color w:val="000000"/>
                <w:sz w:val="20"/>
                <w:szCs w:val="20"/>
              </w:rPr>
              <w:t xml:space="preserve">
                全天自由活动（自由活动期间不含车导，请注意人身财产安全）。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香港过澳门，澳门一日游
                <w:br/>
              </w:t>
            </w:r>
          </w:p>
          <w:p>
            <w:pPr>
              <w:pStyle w:val="indent"/>
            </w:pPr>
            <w:r>
              <w:rPr>
                <w:rFonts w:ascii="微软雅黑" w:hAnsi="微软雅黑" w:eastAsia="微软雅黑" w:cs="微软雅黑"/>
                <w:color w:val="000000"/>
                <w:sz w:val="20"/>
                <w:szCs w:val="20"/>
              </w:rPr>
              <w:t xml:space="preserve">
                自理早餐后，指定时间集合，乘车前往香港人工岛过关，乘坐金巴经港珠澳大桥抵达澳门。乘45°斜行电梯，上大潭山观景台，俯瞰氹仔全景（游览时间不少于30分钟），不用爬山，搭乘斜角超过45°的升级电梯，沿山而上也是非常忒别的一种体验。一上到山顶，视野豁然开朗，西边是湿地花园，南边是威尼斯人等度假区，北边是街区闹市，就是俯瞰氹仔全景的好地方。后游览威尼斯人度假区（游览时间不少于40分钟），一踏入威尼斯人度假村，仿佛瞬间穿越到了意大利的威尼斯。后前往圣方济各堂拍大片（游览时间不少于30分钟），圣方济各圣堂，就坐落于安静清新的路环岛，颇受导演的欢迎，韩剧《宫》、港剧《游龙戏凤》都曾在此取景。明黄色的外墙搭配形状各异的彩蓝色窗户，屋顶的铜钟仿若系着蝴蝶结的铃铛，蓝天下颇有童话风。后前往用午餐，【鱼翅汤面+招牌猪扒包+丝袜奶茶】
                <w:br/>
                隐匿于路环码头的一家面馆，却是上过 CCTV 推荐的美味珍馐，满满的鱼翅加上弹牙的竹升面，裹挟着充满胶原蛋白的浓汤一滴入魂……（注：餐厅休业期间升级正宗葡国餐）。后游览澳门大学（游览时间不少于30分钟），是一所位于中国澳门的公立国际化综合性研究型大学。后前往保利美高梅博物馆/美高梅天幕花园游览（不去博物馆的+60/人可升级DIY杏仁饼手工坊体验，游览时间约60分钟）。
                <w:br/>
                后游览大三巴（游览时间不少于30分钟），原圣保禄大教堂正面前壁的遗址。游览大炮台，恋爱巷（游览时间不少于30分钟）。
                <w:br/>
                约定时间集中，乘车前往澳门酒店入住休息后可自由活动。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澳门金皇冠中国大酒店或同档次酒店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澳门-珠海-南宁东/广西各地动车站
                <w:br/>
              </w:t>
            </w:r>
          </w:p>
          <w:p>
            <w:pPr>
              <w:pStyle w:val="indent"/>
            </w:pPr>
            <w:r>
              <w:rPr>
                <w:rFonts w:ascii="微软雅黑" w:hAnsi="微软雅黑" w:eastAsia="微软雅黑" w:cs="微软雅黑"/>
                <w:color w:val="000000"/>
                <w:sz w:val="20"/>
                <w:szCs w:val="20"/>
              </w:rPr>
              <w:t xml:space="preserve">
                睡到自然醒，自由活动，指定时间集中车接送到口岸过关抵达珠海站，乘坐动车返回南宁东/广西各地动车站，抵达东站/各地动车站结束愉快旅程。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1.交通：南宁东/广西各地-香港西九龙动车二等座，珠海-南宁东/广西各地动车站动车二等座，目的地旅游空调大巴车（按实际人数安排，保证一人一正座）香港-澳门单程金巴票。
                <w:br/>
                2.住宿：香港3晚，澳门1晚酒店双标间（2人一间，不提供自然单间，此线路不接受拼房）
                <w:br/>
                参考酒店如下，以实际安排为准：香港帝盛酒店或同档次酒店，澳门中国大酒店或同档次酒店。
                <w:br/>
                3.用餐：3正（香港午餐100元/人，套餐；晚餐200元/人，七菜一汤。澳门午餐130元/人，套餐）。
                <w:br/>
                4.门票：行程所列景点首道大门票。
                <w:br/>
                5.导游：香港起领队服务，港澳当地导游服务，导游服务费80元/人。
                <w:br/>
                6.保险：旅行社责任险。
                <w:br/>
                儿童报价包含儿童动车票含正餐含车位含导游服务费，不含床不含早。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1.港澳通行证办理费用以及签注费用。
                <w:br/>
                2.建议客人自行购买个人旅游意外险。
                <w:br/>
                3.单房差1700元/人，行程之外的一切个人消费，人力不可抗拒因素造成的损失。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1、散拼说明：本线路为散拼团，港澳会更换导游，不影响正常游览。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2025-08-03T08:57:42+08:00</dcterms:created>
  <dcterms:modified xsi:type="dcterms:W3CDTF">2025-08-03T08:57:42+08:00</dcterms:modified>
</cp:coreProperties>
</file>

<file path=docProps/custom.xml><?xml version="1.0" encoding="utf-8"?>
<Properties xmlns="http://schemas.openxmlformats.org/officeDocument/2006/custom-properties" xmlns:vt="http://schemas.openxmlformats.org/officeDocument/2006/docPropsVTypes"/>
</file>