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海南菠萝地海双飞5日行程单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HN1753771946qn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
                <w:br/>
              </w:t>
            </w:r>
          </w:p>
          <w:p>
            <w:pPr>
              <w:pStyle w:val="indent"/>
            </w:pPr>
            <w:r>
              <w:rPr>
                <w:rFonts w:ascii="微软雅黑" w:hAnsi="微软雅黑" w:eastAsia="微软雅黑" w:cs="微软雅黑"/>
                <w:color w:val="000000"/>
                <w:sz w:val="20"/>
                <w:szCs w:val="20"/>
              </w:rPr>
              <w:t xml:space="preserve">
                客人于约定时间自行前往机场，乘航班飞往国际旅游岛—三亚，专人接机入住酒店休息 。 备注：航班时间以实际出票或通知书为准。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早餐后前往游览【蜈支洲岛/游览时间不少于180分钟， 含往返排队乘船时间】 有“ 中国的马尔代夫”之称！ 图片即实景。这里的海岸线蜿蜒绵长， 海水 清澈见底， 能见度高达 27 米， 是较佳的潜水基地，行程结束后入住酒店休息。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早餐后前往游览【亚龙湾天堂森林公园/游览时间不少于120分钟】： “非诚勿扰Ⅱ”拍摄地， 乘观光电瓶车直奔山顶， 远看蔚蓝的南中国海、 近看《非 II》电影木屋别墅群——星罗棋布的鸟巢， 一览美景； 【热浪公园/游览时间不少于60分钟】： 万宁热浪公园位于海南省万宁神州半岛， 是一个以海上运动为主题的旅游胜地。热浪公园配套完善， 所有的水上运动项目都能在这里见到。 【神州灯塔/游览时间不少于40分钟】红白相间的灯塔， 在蔚蓝色大海的映衬下， 美得就像宫崎骏的漫画里走出来的一样。在 海天之间， 观灯塔， 看过往船只川流不息， 邂逅山海的浪漫与惊喜，行程结束后入住酒店休息。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早餐后前往【摘椰子/游览时间不少于30分钟】： 采摘下新鲜的椰子， 椰香四溢， 仿佛带着阳光与海风的味道。迫不及待地敲开椰壳， 清 甜的椰汁瞬间涌出， 入口甘冽， 那是大自然纯粹的馈赠。 【日月湾海门公园/游览时间不少于40分钟】： 有海门奇观、妈祖像 椰林休闲广场、中华龙、高山乐园、高山民居、九族文 化馆等景点， 日月湾海滨兴建有金沙滩日月湾度假村， 环境幽静， 花木繁茂， 景观秀美， 集住、吃、泳、玩、游于一体， 常年游客络绎不绝。 【菠萝地海/游览时间不少于40分钟】： 踏入海南菠萝之乡， 品尝菠萝， 空气中都弥漫着菠萝那酸甜诱人的气息。连绵的田野里， 菠萝植株郁郁葱葱， 仿佛一片绿色的海洋， 其间藏着无数等待被发现的“甜蜜宝藏”。 【万宁山钦湾/游览时间不少于40分钟】： 山钦湾景色优美， 怪石嶙峋， 海风呼啸， 海天一色。漫长的海滩一片银白， 海水无 人打扰地奔放着涌向沙滩。海中丛礁饮浪醉海， 千姿百态。还有燕鸟洞， 幽然神秘，行程结束后入住酒店休息。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
                <w:br/>
              </w:t>
            </w:r>
          </w:p>
          <w:p>
            <w:pPr>
              <w:pStyle w:val="indent"/>
            </w:pPr>
            <w:r>
              <w:rPr>
                <w:rFonts w:ascii="微软雅黑" w:hAnsi="微软雅黑" w:eastAsia="微软雅黑" w:cs="微软雅黑"/>
                <w:color w:val="000000"/>
                <w:sz w:val="20"/>
                <w:szCs w:val="20"/>
              </w:rPr>
              <w:t xml:space="preserve">
                根据航班时间前往凤凰机场，搭航班返回出发地机场散团，结束愉快旅程！ 备注：航班时间以实际出票或通知书为准。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旅游交通：出发地-三亚往返经济舱机票含税，海南当地空调旅游车，确保每人一个正座,注：海南26座以下旅游车均无行李箱。
                <w:br/>
                住宿标准：4晚当地酒店标准双人间，参考酒店如下，以实际安排入住为准。
                <w:br/>
                三亚：夏威夷、君锦滨海或同档次
                <w:br/>
                陵水：阿尔卡迪亚、夏日冲浪度假酒店或同档次
                <w:br/>
                备注：海南旅游旺季期间，如遇行程中酒店房满，将安排同档次的酒店。
                <w:br/>
                景点门票：报价包含景点首道门票（不含景区内设自费项目，另有约定除外）。
                <w:br/>
                用餐标准：全程含2正4早；正餐餐标：35元/人/餐，八菜一汤，10人/桌，不用餐不退费用，
                <w:br/>
                导游服务：当地中文导游服务费10元/人；
                <w:br/>
                儿童费用：2-12岁身高1.19米以下，儿童仅含往返大交通、当地正餐和用车，不含床位、门票、早餐。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⑦航空保险、旅游意外保险；（建议游客自行购买）因旅游者违约、自身过错、自身疾病，导致的人身财产损失而额外支付的费用。
                <w:br/>
                ⑧全程不提供自然单间，全程单房差(560元/人）。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可以调整为同档次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2、由于海南海岛特点，为保障游客旅游体验，行程游览会视天气、车程、游客密集，经游客同意签字后可对景区游览顺序进行调整，不压缩各景区游览时间。
                <w:br/>
                3、折扣机票，不可退票、改签，请成人（16周岁以上）带好有效证件（身份证），儿童请带好户口本； 
                <w:br/>
                4、海南用餐口味较清淡，且普通团队餐厅菜式比较雷同，建议旅游者可自带些咸菜或辣椒酱等佐餐。
                <w:br/>
                5、因报价已含套票价，故持导游、军官、残疾、老人、教师、学生等优惠证件的客人均不再享受门票减免或其它优惠退费。
                <w:br/>
                6、海岛景区因集中上岛游客较多，团队上岛可能会造成排队等候时间过长；蜈支洲岛景区规定60岁以上及行动不便游客（包括孕妇）需填写景区的免责声明方可登船上岛；70周岁以上老年人出于安全考虑，景区不予安排上岛参观（我社按团队采购成本价格予以退费）。
                <w:br/>
                7、【特别注意】1.潜水等海上娱乐6岁以下（含）-60岁以上（含）以及突发性疾病，高血压、心脏病、精神病，犯罪份子，怀孕，体重200斤以上者等近期手术都不可参加。
                <w:br/>
                温馨提示：涉水项目具有一定的危险性，请参加水上活动者自行评估自身是否适合索要参加的项目，认真了解景区和讲解人员的安全提醒，并在确保自
                <w:br/>
                身能保证安全的前提下慎重选择涉水项目。
                <w:br/>
                地接社：海南高旅旅行社有限公司
                <w:br/>
                地址：海南省三亚市天涯区军悦小区9栋2单位704房
                <w:br/>
                联系人：王守培13627543248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2025-08-03T08:58:37+08:00</dcterms:created>
  <dcterms:modified xsi:type="dcterms:W3CDTF">2025-08-03T08:58:37+08:00</dcterms:modified>
</cp:coreProperties>
</file>

<file path=docProps/custom.xml><?xml version="1.0" encoding="utf-8"?>
<Properties xmlns="http://schemas.openxmlformats.org/officeDocument/2006/custom-properties" xmlns:vt="http://schemas.openxmlformats.org/officeDocument/2006/docPropsVTypes"/>
</file>