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千屿千寻4日（越南）行程单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qyqx20250728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海防-下龙湾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乘坐游艇游览【千屿湾】，千屿湾拥有上千座石灰岩岛屿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南宁/北海-凭祥口岸-越南下龙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下龙湾-吉婆岛
                <w:br/>
              </w:t>
            </w:r>
          </w:p>
          <w:p>
            <w:pPr>
              <w:pStyle w:val="indent"/>
            </w:pPr>
            <w:r>
              <w:rPr>
                <w:rFonts w:ascii="微软雅黑" w:hAnsi="微软雅黑" w:eastAsia="微软雅黑" w:cs="微软雅黑"/>
                <w:color w:val="000000"/>
                <w:sz w:val="20"/>
                <w:szCs w:val="20"/>
              </w:rPr>
              <w:t xml:space="preserve">
                早餐后，前往海防（约1小时），搭乘跨海缆车（约10分钟）前往吉婆岛，缆车离海面高达 50 米，360 度全景视野，可饱览吉婆岛喀斯特地貌的壮丽群岛、翡翠色海水和星罗棋布的渔船。吉婆岛是越南北方一个大的渔业中心，吉婆岛的鱼露闻名全国，岛上有石灰岩喀斯特地区，热带石灰岩森林，珊瑚礁，红树林和海草床，泻湖，沙滩，洞穴，和柳树沼泽森林，海域盛产墨鱼。海虾、鲍鱼、海参、鱿鱼、沙丁鱼、俄清等。岛上群山起伏，地势险要，海岸曲圻，形成许多深水港湾。岛上有一大片漫无边际的原始森林，越南政府已经将这片原始森林划为自然保护区。保护区内生长着众多的珍贵树木，森林里繁殖栖息着多种珍禽异兽，是一座巨大的天然动植物园。
                <w:br/>
                后乘坐环岛电瓶车畅游【吉婆岛】的白沙海滩（Cat Co Beaches）（约30分钟），吉婆岛上群山起伏，周围是曲折的海岸线和一个个波平浪静的海湾，在海滨石山之间，有不少天然海滨浴场，每年夏天，这里便成为人们欢乐的天堂。乘坐电瓶车，吹着海风，逍遥自在，体验浪漫海岛风情。
                <w:br/>
                晚上可自行闲逛吉婆岛夜市，酒吧街，也可以与欧美背包客一起点上一瓶啤酒，感受吉婆岛的慢节奏。幸运的话，还能在 SUN 海滩看到绚丽的烟花秀。（越南全面禁止燃放烟花，目前政府特许仅富国岛、吉婆岛这两个旅游区可以官方燃放）。
                <w:br/>
                温馨提示：如跨海缆车停运，则更改为轮渡往返。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吉婆岛-下龙
                <w:br/>
              </w:t>
            </w:r>
          </w:p>
          <w:p>
            <w:pPr>
              <w:pStyle w:val="indent"/>
            </w:pPr>
            <w:r>
              <w:rPr>
                <w:rFonts w:ascii="微软雅黑" w:hAnsi="微软雅黑" w:eastAsia="微软雅黑" w:cs="微软雅黑"/>
                <w:color w:val="000000"/>
                <w:sz w:val="20"/>
                <w:szCs w:val="20"/>
              </w:rPr>
              <w:t xml:space="preserve">
                早餐后，乘坐游艇游览【千屿湾】（约6小时），千屿湾拥有上千座石灰岩岛屿，从翡翠色海面拔地而起，形色各异，有千年石龟山、驼峰岭，这一座座被 7000 公顷原始植被覆盖的群山，就像是遗落人间的碧海仙踪。当晨曦为石灰岩岛屿镀上金边，白色游轮缓缓驶离码头，划开丝绸般的海面。千屿湾的奇峰如列队的巨人，在晨雾中若隐若现，游轮穿行其间，仿佛闯入一幅正在徐徐展开的山水长卷。当游艇驶过"双月礁"时，船长会鸣响汽笛——声波在峭壁间碰撞回荡，惊起岩缝里栖息的雪白鹭群，在蓝天下绽开一场流动的羽翼表演。群岛中隐藏着 139 处金色沙滩，以"滩长平、沙细白、浪柔软"著称，被列为世界美海湾之一。从高空俯瞰，星罗棋布的小岛与蜿蜒的水道构成山水相依的迷宫，退潮时露出珊瑚礁群，成为浮潜者的乐园。
                <w:br/>
                随后登陆【千寻岛】探访 7000 年前渔民生活的足迹，乘坐岛上观光车，穿越 3 公里蜿蜒的环山路，探秘世外桃源-【千寻岛古渔村】，观光车灵活穿梭于椰林掩映的村道间，载着游客掠过斑驳的渔船码头、飘着鱼露香气的晒网场，以及珊瑚石砌成的老屋群。这是一个充满诗意的地方，但许多游客还不知道它的存在。这里拥有迷人的山水风光，石灰岩山脉、大海、森林以及丰富多样的生态系统。可以在这片岛屿上的乡间小路骑行，享受湿润的泥土气息扑面而来，翡翠般的稻田在身畔铺展至天际，奇秀的喀斯特峰林如忠诚的卫士环绕左右，随着蜿蜒小路的每一次转折，向你展示新的姿态。或者参观岛上参观农耕博物馆，体验岛上农耕生活，掠过这古朴的村落这里鸡鸣犬吠是生活的背景音；遇见田间劳作的农人，一个质朴的微笑便是好的问候，让身心与这片土地紧密相连。亦可体验鱼疗，“踏入清澈见底的鱼疗池，冰凉的池水瞬间唤醒感官。短暂的寂静后，成群的灰褐色小鱼如获指令般蜂拥而至，将双脚团团包围。
                <w:br/>
                午餐后是热闹的海上活动环节，可以体验水上滑梯（约1小时），从二层甲板俯冲而下，滑梯上的水流让速度越来越快——在坠入海面的瞬间，清凉的浪花“哗”地炸开。还可以体验双人皮划艇的默契冒险（约0.5小时），划着皮划艇探秘近岸礁石区，桨板搅动海水时，五彩的热带鱼从船底惊慌逃窜。还可以自费体验海上飞鱼（约0.5小时），充气筏被摩托艇猛然拽起，失重感接踵而至。浪峰将你抛向空中时，攥紧绳索的手指发白，笑声却混着尖叫碎在海风里。
                <w:br/>
                随后漫游而过越南【疍家渔村】，渔村是刻写在浪涛上的活传奇。他们不属于陆地，而是彻彻底底的‘海之子’他们是海洋游牧者，携带着微薄家当，如候鸟般追随着鱼群与季风，一辈子漂泊在东南亚翡翠般的群岛之间。在广袤的蓝色星球上，曾有这样一群生命，真正将灵魂锚定在无垠的深蓝之中。
                <w:br/>
                返回吉婆岛码头，乘坐渡轮返回下龙。晚餐后入住酒店！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1、酒店：越南全程入住酒店标准双人间，参考酒店（下龙：SC 拉克斯瑞霍特尔，宝明辉煌酒店，新下龙酒店， The One 或同档次酒店 
                <w:br/>
                吉婆岛：吉婆岛天堂酒店，传奇五月酒店或同档次酒店）
                <w:br/>
                2、交通：越南旅游空调车(保证每人一个正座)；国内口岸交通费；
                <w:br/>
                3、用餐：全程用餐5正3早餐，正餐餐标:30元/人/餐*3正+1正特色澳洲龙虾宴+1正游艇特色餐+1法棍;（8菜一汤，8-10一桌，人数增减菜量按实质人数比例增减）
                <w:br/>
                4、景点：行程中所列景点首道门票；
                <w:br/>
                5、领队：安排中国领队服务25元/人；
                <w:br/>
                6、导游：全程安排中文导游服务17元/人；
                <w:br/>
                7、签证：落地签、口岸费、表格费280元/人。
                <w:br/>
                8.讲解器 50元/人
                <w:br/>
                9.餐厅—口岸往返电瓶车 20元/人
                <w:br/>
                10.口岸照相费5元/人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（建议客人自行购买）；
                <w:br/>
                5.房差：(行程中用房以安排两人间为标准 ，在不影响房数的情况下夫妻可以安排一间 ，若出现单男或单女且团中无同行团友同住 ，需要补房差450元）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千寻岛岛上观光车</w:t>
            </w:r>
          </w:p>
        </w:tc>
        <w:tc>
          <w:tcPr/>
          <w:p>
            <w:pPr>
              <w:pStyle w:val="indent"/>
            </w:pPr>
            <w:r>
              <w:rPr>
                <w:rFonts w:ascii="微软雅黑" w:hAnsi="微软雅黑" w:eastAsia="微软雅黑" w:cs="微软雅黑"/>
                <w:color w:val="000000"/>
                <w:sz w:val="20"/>
                <w:szCs w:val="20"/>
              </w:rPr>
              <w:t xml:space="preserve">乘坐岛上观光车（费用自理：100元/人往返），穿越3公里蜿蜒的环山路，探秘世外桃源-【千寻岛古渔村】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验海上飞鱼</w:t>
            </w:r>
          </w:p>
        </w:tc>
        <w:tc>
          <w:tcPr/>
          <w:p>
            <w:pPr>
              <w:pStyle w:val="indent"/>
            </w:pPr>
            <w:r>
              <w:rPr>
                <w:rFonts w:ascii="微软雅黑" w:hAnsi="微软雅黑" w:eastAsia="微软雅黑" w:cs="微软雅黑"/>
                <w:color w:val="000000"/>
                <w:sz w:val="20"/>
                <w:szCs w:val="20"/>
              </w:rPr>
              <w:t xml:space="preserve">体验海上飞鱼（费用自理：160元/人），充气筏被摩托艇猛然拽起，失重感接踵而至。浪峰将你抛向空中时，攥紧绳索的手指发白，笑声却混着尖叫碎在海风里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越南注意事项
                <w:br/>
                ☆中国公民出境每人携带人民币不能超过 20000 元。
                <w:br/>
                ☆中国政府规定严禁中国公民在境外参朝觐。
                <w:br/>
                ☆遵守我国出入境纪律，严格执行整团出境，整团入境。
                <w:br/>
                ☆未经检疫的动、植物不能出入境；
                <w:br/>
                ☆一定要注意安全问题，不要单独离队，出门要成群结队，不要购买小贩的东西；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请提前三个工作日将6个月有效以上的护照复印件以扫描或传真的方式发给我社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