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（包团）成都.熊猫基地.三星堆博物馆.都江堰水利工程.青城山.武侯祠..杜甫草堂纯玩5日行程单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SC1753232936Ti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南宁—成都 （以实际出票为准）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贵客您好，请自行于指定时间在南宁东站集合，搭乘动车前往成都，请您抵达成都后保持手机开机状态，接站司机会以短信或电话形式联系您具体接站事宜。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成都-熊猫基地-三星堆博物馆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旅游车，前往【成都大熊猫基地】（含观光车及电子讲解耳麦，游览不低于2小时）。成都大熊猫繁育基地建有兽舍、饲料室、医疗站、大熊猫纪念馆和实验楼。大熊猫博物馆内珍贵的资料、丰富的展品举世无双，是认识大熊猫、回归大自然、观光旅游、休闲娱乐的极佳场所。常年饲养有大熊猫、小熊猫、黑颈鹤、白鹳和白天鹅、黑天鹅、雁、鸳鸯及孔雀等动物。基地的四周翠竹葱笼，绿树成荫，花香鸟语，空气清新，山野风光和人工景观巧妙融合。大熊猫、小熊猫、黑颈鹤等珍稀濒危动物在这里悠然自得地生息繁衍。之后前往三星堆，游览【三星堆博物馆】（含三星堆遗址讲解器耳麦，游览时间不低于 2 小时）；三星堆以突兀在 成都平原上的三座黄土堆而得名；是我国一座现代的专题性遗址博物馆； 是中国西南地区的青铜时代遗址；两个商代大型祭祀坑的发现，上千件稀世之宝赫然显世：青铜神树、金杖、青铜大立人像等,同时三星堆的发现也将古蜀国的历史推前到了5000年前。属具历史科学文化艺术价值和富观赏性的文物群体之一。之后乘车返回成都。
                <w:br/>
                备注：三星堆每天限额接待，需抢票，以实际抢票结果为准，若未能成功购票，则改为金沙博物馆。
                <w:br/>
                交通：汽车，步行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成都-都江堰-青城山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旅游车前往战国时期组织修建的中华古堰【都江堰水利工程】（含观光车耳麦，游览不低于2小时），它也被列为“世界文化遗产”，游览宝瓶口引水口、飞沙堰泄洪坝、观鱼嘴分水堤；参观水利文化展示厅、李冰父子二王庙等；乘坐观光扶梯到玉垒山的高处揽尽都江堰全景（含观光扶梯）， 后前往“世界文化遗产”、“青城天下幽”的道教发祥地--【青城山】（游览不低于2小时，含观光车，含耳麦），乘坐观光车到达景区门口，游览雨亭、天然阁、怡乐窝、引胜亭和天然图画坊；也可乘索道至【上清宫】（含索道往返）。后经山荫亭、凝翠桥和五洞天，抵达【天师洞】，感受林木、峰峦、溪谷、宫观的相互辉映。游览结束于指定时间在青城山景区门口集合，乘车返回成都（车程约1.5小时）入住酒店。
                <w:br/>
                交通：汽车，步行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杜甫草堂-宽窄巷子-武侯祠-锦里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【武侯祠】（含耳麦，游览时间不少于60分钟），是国内纪念蜀汉丞相诸葛亮的主要胜迹，武侯祠建于唐，唐朝大诗人杜甫曾有诗写到它：“丞相祠堂何处寻，锦官城外柏森森。”现在的武侯祠是清康熙年间重建的，它同先主庙、刘备墓相毗连。随后前往【锦里】（游览时间不少于60分钟，自由活动期间，无导游陪同），又名锦官城，是成都市首座以传统川西古镇为建筑风格的旅游休闲街区，集旅游购物、休闲娱乐为一体。乘车前往【杜甫草堂】（含耳麦，游览时间不少于60分钟）游览。成都杜甫草堂博物馆是诗圣杜甫流寓成都时的故居，公元759年至765年杜甫先后在此居住了三年零九个月，创作诗歌有240余首留传至今。建筑古朴典雅、园林清幽秀丽，并被誉为“中国文学的圣地”。后前往【宽窄巷子】（游览不低于1小时）；成都三年少城文化和三百年满城文化的遗存，北方胡同文化和川西民居四合院，融为一体的建筑风格在中国南方城市的“孤本”。市井熙攘，百业繁茂，东方的与西方的，传统的和现代的，文化的兼商业的，都在宽窄巷子共生共荣，一院一景。前往时尚达人打卡地-成都【春熙路】、黄金CP-【IFS、太古里】自由活动（活动时间不低于1小时）：时尚达人打卡地、潮人聚集地 ，成都人气旺盛的商业街区，前往【IFS太古里】自由活动，游览结束后，乘车前往酒店入住。
                <w:br/>
                交通：汽车，步行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成都博物馆-四川科技馆-成都—南宁（以实际出票为准）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早餐后前往成都博物馆（参观不低于1小时，周一闭馆，含耳麦），是西南地区的综合性城市博物馆，国家一级博物馆，已有65年的历史。有“花重锦官城：成都历史文化陈列（古代、近世、民俗）”“影舞万象 偶戏大千：中国皮影木偶展”“人与自然：贝林捐赠展”三大常设陈列。现有藏品近30万件，形成了上至新石器时代，下迄民国时期，包括历史文物、皮影木偶、近现代书画精品等较为完整的藏品系列。后前往四川科技馆（含耳麦，参观不低于1小时，周一闭馆，馆内各场馆体验项目需另行付费，费用自理），一至四楼设有4D影院、都江堰、二滩与九寨黄龙、航空航天、机器人、虚拟世界、信息社会、数学、青少年科技园、疯狂科学秀、机器人工作室等20个展区。根据动车时间酒店集合，送站，搭乘动车返回南宁，结束行程！
                <w:br/>
                交通：汽车，步行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1、交通：当地正规旅游运营资质空调车辆，根据实际游客人数安排车型大小，且保证1人1正座。（注：22座以下旅游车均无行李箱）；
                <w:br/>
                2、住宿：当地4晚商酒店标准双人间，全程不提供单间和三人间及加床；（单房差480元请自理）；参考酒店：成都夏都、盛驰酒店或同档次。
                <w:br/>
                3、用餐：4早6正（早餐为酒店房费包含，不用不退），正餐30标（八菜一汤，十人一桌，根据人数酌情调整）；
                <w:br/>
                4、门票：景点首道大门票；
                <w:br/>
                5、导服：当地持国导证导游讲解服务；80元/人
                <w:br/>
                6、大交通：南宁-成都往返动车二等座。
                <w:br/>
                备注：全程不能指定安排住宿酒店。如遇满房、道路问题、政府临时征用等特殊原因，我社安排同标准配置的其他酒店，以出团通知书的酒店为准。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1、不含因交通延误等不可抗力因素导致的额外费用；
                <w:br/>
                2、不含全程入住酒店产生的单房差及加床费用（如出现单男单女，尽量安排该客人与其他同性别团友拼房；如不愿拼房或未能拼房，请补齐单房差以享用单人房间。）；单房差480元/人
                <w:br/>
                3、不含旅游期间一切私人性质的自由自主消费（如：长话费、洗衣、娱乐、自主购物及超出行程以外的费用）；
                <w:br/>
                4、不含景区内小交通费用，其他景区内另行付费景点或娱乐项目均属不必须产生费用，请根据喜好自愿选择；
                <w:br/>
                5、不含因自身违约、自身过错、自身疾病等原因导致的人身财产损失所额外支付的费用；
                <w:br/>
                6、“旅游费用包含”内容以外的所有费用。
                <w:br/>
                7、不含旅游意外险(建议自行购买)。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1、旅行社保证在不减少行程内所含景点的情况下，在征得全团客人签字同意下，根据实际情况对行程游览先后顺序做出合理调整的权利。
                <w:br/>
                2、四川盆地气候潮湿，房间可能会有潮气跟潮味，属当地正常现象，请予以谅解，如果行程提供酒店标准无法满足您的入住要求，可自补差价升级住宿标准。
                <w:br/>
                3、如遇旅游旺季酒店客房紧张，道路问题或政府临时征用等特殊情况，我社调整为同等级标准酒店；全程不提供自然单间，单房差或加床费用须自理。（酒店退房时间为12：00）。
                <w:br/>
                4、如遇旅行社不可控制因素（如不可抗力的自然灾害、交通路况、航班延误、景区临时关闭无法接待等）造成常规行程延误或不能完成景点游览，仅按旅游意愿替换或按团队采购成本价格退费；行程当中关于赠送、免费升级等项目，如遇不可控制因素或因游客自身原因无法参加及自愿放弃的，均不予退费或不更换等价产品。
                <w:br/>
                5、失信人无法坐动车，高铁，飞机，如客人为失信人请提前告知，如知情不报产生损失或者因此无法参团由客人自行承担所有损失。
                <w:br/>
                6、本团门票为旅行社团体采购，行程景点门票已按景区套票核算，凡持优惠证件的游客均按以下标准享受优惠。
                <w:br/>
                7、景区、餐厅、宾馆、火车站等场所内(外)均有各种售卖旅游纪念品或其他商品的店铺，您在这些地方购买的物品不属于旅行社行程安排的购物店！购物时建议您慎重消费，并保留好购物票据。
                <w:br/>
                8、川渝地区饮食口味较重，以麻辣为主，外地游客容易引起肠胃不适，请自备治疗肠胃不适的药物。
                <w:br/>
                <w:br/>
                地接社：四川省金榜国际旅行社有限公司
                <w:br/>
                地址电话：成都市武侯区武科西一路65号西南干线交通大厦B栋5楼誉和旅业   联系人：李宏赞 15977473348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2025-08-02T20:02:57+08:00</dcterms:created>
  <dcterms:modified xsi:type="dcterms:W3CDTF">2025-08-02T20:02:57+08:00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