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【邂逅天府】四川动车七日游行程单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成都、九寨沟、黄龙、乐山大佛、峨眉山、都江堰或熊猫乐园双动七日游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SC17530878653S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具体以实际出团通知书为准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出发地（具体以实际出团通知书为准）—成都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游客持有效身份证自行前往出发地动车站，乘坐动车前往成都，抵达成都后，司机接动车送至成都酒店，抵达后入住酒店，结束当日行程。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成都—都江堰/熊猫乐园（2选1）-松潘古城（车观）—九寨沟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都江堰】或者【熊猫乐园】（游览时间不少于90分钟），都江堰不仅是举世闻名的中国古代水利工程，也是风景名胜区。熊猫乐园这里也可与可爱的国宝大熊猫亲密互动。后乘车前往【松洲古城】（车观时间不少于1分钟），古城始建于明洪武年 间，自古既是川西北地区的军事要塞，也是历史悠久的藏、羌、回、汉族人民“茶马互市”的重要 驿站。游览结束后乘车前往九寨沟，抵达后入住酒店，结束当日行程。
                <w:br/>
                交通：旅游巴士
                <w:br/>
                景点：都江堰/熊猫乐园（2选1）、松潘古城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午餐：餐标25元/人     晚餐：餐标25元/人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九寨沟】（游览时间不少于420分钟），世代居住于景区内的九个藏族寨子而得名，“九寨归来不看水”，是对九寨沟景色真实的诠释。泉、瀑、河、滩108个海子，构成一个个五彩斑斓的瑶池玉盆。长海、剑岩、诺日朗、树正、扎如、黑海六大景观，呈“Y”字形分布。翠海、叠瀑、彩林、雪峰、藏情、蓝冰，被称为“六绝”。神奇的九寨，被世人誉为“童话世界”。游览结束后乘车返回九寨沟酒店入住，结束当日行程。
                <w:br/>
                交通：旅游巴士
                <w:br/>
                景点：九寨沟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晚餐：餐标25元/人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九寨沟—黄龙—成都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黄龙景区】（游览时间不少于240分钟），景区内沿途主要景点有洗身洞、金沙铺地、盆景池、黄龙洞、黄龙寺、石塔镇海、五彩池、转花玉池等。欣赏露天岩溶地貌，尽享人间瑶池，不过建议游览时请量力而行。游览结束后乘车返回成都，抵达成都后入住酒店，结束当日行程。
                <w:br/>
                交通：旅游巴士
                <w:br/>
                景点：黄龙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成都—峨眉山金顶—峨眉山半山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峨眉山风景区】（游览时间不少于120分钟），向峨眉主峰【金顶】出发（此为峨眉山精华所在，朝拜高48米的十方四面佛，参观金、银、铜殿和舍身崖，这里离天空近，礼佛也灵。根据天气情况，有缘人还可能观赏到佛光、圣灯、云海等奇观。游览结束后入住峨眉山半山酒店，结束当日行程。
                <w:br/>
                交通：旅游巴士
                <w:br/>
                景点：峨眉山金顶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午餐：餐标25元/人     晚餐：餐标25元/人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峨眉山半山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峨眉山半山—乐山大佛—成都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前往【峨眉半山风景区】（游览时间不少于90分钟），峨眉古老的万年寺、历经18次地震400年来安然无恙的无梁砖殿、高7.85米，重62吨，一千多年的稀世国宝—普贤铜像；下行至白娘子修道成仙的白龙洞，看万年植物化石-梭罗，接着前往峨眉半山景观的精华—清音阁，静看山环水绕的美景。前往游览全国的野生自然生态猴区，与峨眉山的灵猴一起嬉戏，后经美丽的清音平湖到达五显岗停车场。游览结束或乘车前往【乐山大佛】（游览时间不少于150分钟），行程游览凌云山：凌云寺，大雄宝殿，观三江汇流、灵宝塔。大佛是一尊71米的摩崖石刻造像，俨然“山是一尊佛，佛是一座山”，十分壮观。游览结束后乘车前往成都，抵达成都后入住酒店，结束当日行程。
                <w:br/>
                交通：旅游巴士
                <w:br/>
                景点：峨眉山半山、乐山大佛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成都—出发地（具体以实际出团通知书为准）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早餐后酒店内自由活动，后根据动车时间送至成都动车站，乘坐动车返回出发地，抵达出发地后散团，结束行程。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1．交通：广西--成都往返动车二等座，当地旅游车，保证一人一正座（根据实际出团人数定车型）。若客人自行放弃当日行程，车位费不予退还。
                <w:br/>
                2．住宿：参考酒店如下，以实际安排入住为准（6晚单房差720元/人）
                <w:br/>
                成都：麦嘉·拾趣、凯曼、北螺怡、艺家风格、丽豪花园、华龙、锦新、凯宾连锁、瑞悦南庭、威尔汀、凤凰御庭、如家睿柏云、格林豪泰智选 或同档次酒店
                <w:br/>
                峨眉山半山：凯优威尔晚香楼、仙踪林、飞音阁、嘉友 、迎客宣或同档次酒店
                <w:br/>
                九寨沟：百俪、益露莱、正顺享达、鑫凯逸、锦辰假日、云上栖舍、梵居、山榭丽苑、电力酒店、咔咯居、白天鹅印象、梵山丽景、云海逸景、珠康、银峰、藏韵圣泉、悠游、麓居、天鹅湖、二十四度简、九凤熊猫、九寨时光、星光、山泉  或同档次酒店
                <w:br/>
                3．用餐：6早7正餐，早餐酒店赠送，正餐餐标25元/人，10人一桌，如因自身原因放弃用餐，则餐费不退。
                <w:br/>
                4．门票：含实际游览景点（景点首道大门票）已经为团队优惠，已享受优惠政策。
                <w:br/>
                5．服务：当地导游服务（导服费20元/人）
                <w:br/>
                6.赠送项目：赠送项目如因客人自身原因或不可抗力无法安排，费用不退敬请谅解
                <w:br/>
                7.儿童：儿童标准：2-12岁，1.2米以下儿童包含当地车位，正餐半餐、导服，如有不在此范围内的儿童请电询。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1、不含6晚单房差720元/人
                <w:br/>
                2、不含旅游意外险。（建议游客自行购买或委托旅行社代购）
                <w:br/>
                3、因天气、台风、政策调整、台风和自然灾害等旅行社不可抗拒原因，产生的机票损失、吃、住、行等费用由客人自理。
                <w:br/>
                4、酒店内洗衣、理发、电话、传真、收费电视、饮品、烟酒、吸氧、医疗等个人消费。
                <w:br/>
                5、因交通延阻、罢工、天气、台风、自然灾害、飞机机器故障、航班取消或更改时间等不可抗力原因而产生的费用。
                <w:br/>
                6、以上报价我社仅提供旅行社发票，需住宿、车费、餐费等原始发票的客人请提前告知，待确认后若能提供，税费客人自理。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九寨景区保观光车90元/人（因景区较大，为方便团队同进同出，需自理）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黄龙景区保险10元/人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黄龙景区保险10元/人，自愿消费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黄龙景区索道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黄龙景区索道（上行 80 、下行 40 元/人）（因景区较大，为方便团队同进同出，需自理）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黄龙景区北斗定位SOS语音自助讲解器+黄龙电瓶车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黄龙景区北斗定位SOS语音自助讲解器30元/人，黄龙电瓶车20元/人，自愿消费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都江堰或熊猫乐园观光车及耳麦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都江堰观光车及耳麦30元/人或熊猫乐园观光车及耳麦30元/人（因景区较大，为方便团队同进同出，需自理）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藏羌风情晚会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藏羌风情晚会220元/人，自愿消费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九寨千古情280元/人，自愿消费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峨眉山观光车90元/人（因景区较大，为方便团队同进同出，需自理）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峨眉山金顶索道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峨眉山金顶索道（上行65元/人、下行55元/人），自愿消费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峨眉山万年寺上行索道65元/人、万年寺香花券10元/人、峨眉山索道保险及景区保险20元/人、峨眉山乐山耳麦40元/人，自愿消费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乐山大佛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乐山大佛景区电瓶车30元/人，自愿消费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川剧变脸晚会或《只有峨眉山》晚会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川剧变脸晚会或《只有峨眉山》晚会260元/人起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
                <w:br/>
                2、行程调整：游览行程中调整游览先后顺序或景点变更，需征得全体客人同意并签字认可，方可调整
                <w:br/>
                地接社：成都锦官国际旅行社有限公司/委托社：广西环旅国际旅行社有限公司
                <w:br/>
                地接社地址：成都市金牛区金府路88号万通金融广场 1307/南宁市青秀区阳光100T11508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2025-07-22T10:51:24+08:00</dcterms:created>
  <dcterms:modified xsi:type="dcterms:W3CDTF">2025-07-22T10:51:24+08:00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