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【南宁指纹-散包】惠品 德国+法国+瑞士+意大利+铁力士 13天10晚 (HU）BRUMXP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YDL250909F6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比利时-布鲁塞尔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HU7974  米兰马尔彭萨机场 (MXP)  - 深圳宝安国际机场 T3  10:55/04:20+1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优选双点往返直飞航班，省时舒适 
                <w:br/>
                ★ 全程欧洲标准酒店，六菜一汤含全餐！
                <w:br/>
                ★ 特别升级4大特色美食：意大利墨鱼面、雪山午餐、土耳其烤肉餐、法国油封烤鸡特色餐 
                <w:br/>
                ★ 搭乘360度旋转缆车登临铁力士山，饱览群山美景 
                <w:br/>
                ★ 外观白雪公主城堡原型—德国新天鹅堡 
                <w:br/>
                ★ “阿尔卑斯山谷的宝石”——因斯布鲁克 
                <w:br/>
                ★ 探访邮票小国列支敦士登 
                <w:br/>
                ★ 入内参观巴黎艺术宝库之卢浮宫
                <w:br/>
                ★ 特别安排塞纳河游船，欣赏不同角度的巴黎 
                <w:br/>
                ★ 游览阿尔卑斯风光如画的小镇—因特拉肯 
                <w:br/>
                ★ 罗马、佛罗伦萨、威尼斯、巴黎名城名景一网打尽，欧洲文化历史经典尽览 
                <w:br/>
                ★ 含全程司导服务费，赠送WiFi（4人一台）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巴黎连住+铁力士+新天鹅堡+塞纳河游船+卢浮宫+墨鱼面+雪山午餐+土耳其烤肉餐+烤鸡餐+含全餐+含小费+含WIFI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深圳-(飞机)-布鲁塞尔-(大巴约330公里)-巴黎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下机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时间不少于10分钟）,比利时布鲁塞尔的中心广场，作为欧洲至美的广场之一，1998年被联合国教科文组织列入世界文化遗产。广场面积不大，长110米宽68米，各种酒吧、商店和餐馆点缀在广场四周，使广场上充满了浓郁的生活气息。
                <w:br/>
                ●【撒尿小童雕像】（游览时间不少于10分钟）,撒尿小童像，又译为尿尿小童，小于连等，树立于布鲁塞尔市中心区恒温街及橡树街转角处，是布鲁塞尔的市标，已经有约400年的历史。
                <w:br/>
                ●【天鹅咖啡馆】外观（游览时间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●【香榭丽舍大道】车览（游览时间不少于10分钟）,香榭丽舍大街是巴黎出名的一条街道，全长1800米，至宽处约120米，为双向八车道，东起协和广场，西至戴高乐广场，是巴黎美丽浪漫的象征。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后，返回酒店休息。
                <w:br/>
                ●【塞纳河游船】入内（游览不少于1小时）,（含船票）塞纳河横贯巴黎，两岸风光美不胜收。巴黎的许多重要文物建筑都围绕着塞纳河两岸，乘坐塞纳河游船观赏风景是一种美的享受。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午餐：法国油封烤鸡特色餐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期间请注意人身和财产安全）。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午餐：土耳其烤肉餐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巴黎-(大巴约350公里)-法国小镇
                <w:br/>
              </w:t>
            </w:r>
          </w:p>
          <w:p>
            <w:pPr>
              <w:pStyle w:val="indent"/>
            </w:pPr>
            <w:r>
              <w:rPr>
                <w:rFonts w:ascii="微软雅黑" w:hAnsi="微软雅黑" w:eastAsia="微软雅黑" w:cs="微软雅黑"/>
                <w:color w:val="000000"/>
                <w:sz w:val="20"/>
                <w:szCs w:val="20"/>
              </w:rPr>
              <w:t xml:space="preserve">
                早餐后前往●【慕珑酒庄】入内（游览不少于1小时）,（含品酒），慕珑酒庄位于法国勃艮第省莫索尔市。在公元11世纪，由来自西都的僧侣修道士所建，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法国小镇-(大巴约300公里)-因特拉肯-(大巴约69公里)-卢塞恩
                <w:br/>
              </w:t>
            </w:r>
          </w:p>
          <w:p>
            <w:pPr>
              <w:pStyle w:val="indent"/>
            </w:pPr>
            <w:r>
              <w:rPr>
                <w:rFonts w:ascii="微软雅黑" w:hAnsi="微软雅黑" w:eastAsia="微软雅黑" w:cs="微软雅黑"/>
                <w:color w:val="000000"/>
                <w:sz w:val="20"/>
                <w:szCs w:val="20"/>
              </w:rPr>
              <w:t xml:space="preserve">
                早餐后前往●【因特拉肯】（游览不少于1小时30分钟）,自由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早餐后前往●【铁力士雪山】（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10分钟）,因斯布鲁克的标志建筑，建于1500年，以前这座建筑曾是公爵的府第。其出名之处是建筑物突出的阳台上装饰华丽的金色屋顶，整个墙面及阳台雕梁画栋装饰非常讲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因斯布鲁克-(大巴约385公里)-威尼斯-(大巴约40公里)-意大利小镇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游览时间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意大利小镇-(大巴约230公里)-佛罗伦萨-(大巴约75公里)-意大利小镇
                <w:br/>
              </w:t>
            </w:r>
          </w:p>
          <w:p>
            <w:pPr>
              <w:pStyle w:val="indent"/>
            </w:pPr>
            <w:r>
              <w:rPr>
                <w:rFonts w:ascii="微软雅黑" w:hAnsi="微软雅黑" w:eastAsia="微软雅黑" w:cs="微软雅黑"/>
                <w:color w:val="000000"/>
                <w:sz w:val="20"/>
                <w:szCs w:val="20"/>
              </w:rPr>
              <w:t xml:space="preserve">
                早餐后前往●【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至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出名的大卫像，黄金之门等。
                <w:br/>
                ●【圣十字广场】（游览时间不少于15分钟）,圣十字广场上有一座出名的十字架，这是广场、也是整个城区名字的由来。这座十字架是塞维利亚金属锻造工艺的经典之作，带有细致的巴洛克风格装饰。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意大利小镇-(大巴约210公里)-罗马-(大巴约125公里)-意大利小镇
                <w:br/>
              </w:t>
            </w:r>
          </w:p>
          <w:p>
            <w:pPr>
              <w:pStyle w:val="indent"/>
            </w:pPr>
            <w:r>
              <w:rPr>
                <w:rFonts w:ascii="微软雅黑" w:hAnsi="微软雅黑" w:eastAsia="微软雅黑" w:cs="微软雅黑"/>
                <w:color w:val="000000"/>
                <w:sz w:val="20"/>
                <w:szCs w:val="20"/>
              </w:rPr>
              <w:t xml:space="preserve">
                早餐后前往●【罗马】（游览不少于1小时30分钟）,罗马不是一天造成的，这是个伟大的历史名城，也是世界各地对历史文明有兴趣游客寻古探幽的好地方，不仅保留了原罗马帝国时代的遗物，更保存现代“罗马假日”的风味。
                <w:br/>
                ●【古罗马斗兽场】外观（游览时间不少于10分钟）,是古罗马帝国专供奴隶主、贵族和自由民观看斗兽或奴隶角斗的地方，建于72-80年间，是古罗马文明的象征，它的占地面积约2万平方米，可以容纳近九万人数的观众。
                <w:br/>
                ●【古罗马废墟】外观（游览时间不少于10分钟）,昔日古罗马帝国的中心，是现存世界至大面积的古罗马废墟，建有无数的宫殿和建筑群，现在却只剩下颓垣败瓦。
                <w:br/>
                ●【君士坦丁凯旋门】（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意大利小镇-(大巴约450公里)-米兰
                <w:br/>
              </w:t>
            </w:r>
          </w:p>
          <w:p>
            <w:pPr>
              <w:pStyle w:val="indent"/>
            </w:pPr>
            <w:r>
              <w:rPr>
                <w:rFonts w:ascii="微软雅黑" w:hAnsi="微软雅黑" w:eastAsia="微软雅黑" w:cs="微软雅黑"/>
                <w:color w:val="000000"/>
                <w:sz w:val="20"/>
                <w:szCs w:val="20"/>
              </w:rPr>
              <w:t xml:space="preserve">
                早餐后前往●【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时间不少于10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10分钟）,建于1865年，由曼哥尼设计，以意大利统一后的首任国王维多里奥·艾曼纽二世命名，开幕以来一直是米兰至受欢迎的购物广场，被称为“米兰的客厅”，回廊的屋顶是意大利首座以金属与彩色玻璃作为结构用途的屋顶，而非只是装饰，整个屋顶十分精致气派非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1.住宿：全程10晚欧洲标准酒店：以两人一房为标准、酒店内包含早餐
                <w:br/>
                当地参考酒店如下：
                <w:br/>
                巴黎当地酒店参考：Ibis Massy或同档次酒店
                <w:br/>
                法国小镇当地酒店参考：Hôtel B&amp;B Dijon Valmy Toison d'Or或同档次酒店
                <w:br/>
                卢塞恩当地酒店参考：Prize by Radisson, Affoltern Am Albis或同档次酒店
                <w:br/>
                因斯布鲁克当地酒店参考：Waldhotel Superior Seefeld Tirol或同档次酒店
                <w:br/>
                意大利小镇当地酒店参考：Tulip Inn Padova或同档次酒店
                <w:br/>
                意大利小镇当地酒店参考：Ibis Roma Fiera或同档次酒店
                <w:br/>
                米兰当地酒店参考：Hotel Concorde Fiera或同档次酒店
                <w:br/>
                具体安排以出团通知书为准
                <w:br/>
                2.用餐：行程注明所含,10个早餐及20个正餐（餐标120-240元/人/餐）（正餐以中式六菜一汤为主，不含酒水，8-10人一桌）：其中1个墨鱼面、1个雪山餐厅午餐，1个土耳其烤肉、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5.门票：行程中所含的首道门票：卢浮宫含人工讲解、塞纳河游船、铁力士山上下缆车；详细参照附带行程中所列之景点（其他为免费对外开放或外观景点或另付费项目）； 
                <w:br/>
                6.签证：申根签证费。
                <w:br/>
                7.深圳起止全程境外司机和领队导游服务费1300元/人，赠送WiFi（4人一台）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出行时请将该保单资料随身携带；65岁以上（含65岁）老年人特殊保险费用（请视自身情况购买，并请签署健康承诺函及亲属知晓其参团旅行的同意书）；保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3.全程单房差：3400元/人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2025-07-23T16:53:37+08:00</dcterms:created>
  <dcterms:modified xsi:type="dcterms:W3CDTF">2025-07-23T16:53:37+08:00</dcterms:modified>
</cp:coreProperties>
</file>

<file path=docProps/custom.xml><?xml version="1.0" encoding="utf-8"?>
<Properties xmlns="http://schemas.openxmlformats.org/officeDocument/2006/custom-properties" xmlns:vt="http://schemas.openxmlformats.org/officeDocument/2006/docPropsVTypes"/>
</file>