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双湖奇镜南宁新疆双飞8日游行程单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XJ1752563512Ly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请游客持有效身份证件根据出团通知书上航班信息，自行提前2小时抵达出发地机场，搭乘飞机（参考航班待定，实际以出团书为准）前往乌鲁木齐。客人需自行办理登机手续！抵达乌鲁木齐后，司机接机，前往酒店。
                <w:br/>
                交通提示：乌鲁木齐市区至乌鲁木齐机场单程约30公里行车，行车时间约1小时；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乌鲁木齐-S21沙漠公路-途观乌伦古湖-北屯/福海 （约480KM 车程约6H）
                <w:br/>
              </w:t>
            </w:r>
          </w:p>
          <w:p>
            <w:pPr>
              <w:pStyle w:val="indent"/>
            </w:pPr>
            <w:r>
              <w:rPr>
                <w:rFonts w:ascii="微软雅黑" w:hAnsi="微软雅黑" w:eastAsia="微软雅黑" w:cs="微软雅黑"/>
                <w:color w:val="000000"/>
                <w:sz w:val="20"/>
                <w:szCs w:val="20"/>
              </w:rPr>
              <w:t xml:space="preserve">
                早餐后，乘车前往【S21 新晋沙漠公路】（车览）穿越古尔班通古特沙漠腹地，感受新疆之大，之美，之辽阔，在这无水、无电、无信号的无人区，数千名来自五湖四海的建设者迎风战沙，在“沙海”中筑路，用汗水在被大漠隔开的南北疆增添一条新通道。后途观【乌伦古湖】（游览时间不低于30分钟），又名“布伦托海”，“福海”。位于准噶尔盆地北部，福海县城西北。“布伦托”，突厥语意为“灌木丛生”。这是新疆仅次于博斯腾湖的第二大渔业基地。由面积 165平方公里的吉力湖（小海子）和面积 730平方公里的乌伦古湖两个水域组成。发源于阿尔泰山的乌伦古河流入其中，为该湖主要水源。湖水平均深度为八米。乌伦古湖素以“戈壁大海”和鲜美“福海鱼”而著称。游览结束后乘车前往北屯/福海入住酒店。
                <w:br/>
                【温馨提示】
                <w:br/>
                行驶S21沙漠公路时手机会没有信号，有重要事情安排请提前做好准备。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福海/北屯--较美阿禾公路--禾木 （约280KM 车程约7H）
                <w:br/>
              </w:t>
            </w:r>
          </w:p>
          <w:p>
            <w:pPr>
              <w:pStyle w:val="indent"/>
            </w:pPr>
            <w:r>
              <w:rPr>
                <w:rFonts w:ascii="微软雅黑" w:hAnsi="微软雅黑" w:eastAsia="微软雅黑" w:cs="微软雅黑"/>
                <w:color w:val="000000"/>
                <w:sz w:val="20"/>
                <w:szCs w:val="20"/>
              </w:rPr>
              <w:t xml:space="preserve">
                酒店早餐后，沿较美阿禾公路前往禾木村。乘车前往【阿禾公路】（车览），它蜿蜒穿行于青山绿水之间，仿佛是一条流动的画卷。沿途的风景如诗如画，四季的变化更是赋予了它不同的魅力。春天，公路两旁的野花竞相绽放，五彩斑斓的花海令人心旷神怡；夏季，浓郁的绿意映入眼帘，山间的溪水潺潺而流，给人以清凉惬意的感受；秋天，山林披上了金色的外衣，如同童话般的世界；而在冬季，皑皑白雪更是为阿禾公路增添了一份静谧与圣洁，宛如人间仙境。后乘车前往【禾木村】（游览时间不低于1小时）入住特色小木屋，禾木村坐落在重山阻隔的一个大河谷里，绿树绕村，就像一个天然的大氧吧，在这个与世隔绝的小村，没有城市的车水马龙，夜晚还可以看到璀璨星辰。
                <w:br/>
                <w:br/>
                阿禾公路不通走法：北屯-禾木（约220KM 车程约3.5H）
                <w:br/>
                早餐后，乘车沿布尔津方向前往【禾木】禾木村坐落在重山阻隔的一个大河谷里，绿树绕村，就像一个天然的大氧吧。禾木村中所有的房屋都是朴素的小木屋，散乱的分布在山间的谷地里，当地少数民族同胞在院子里劳作着，显得古朴安静。禾木河在村旁流过，河水是浅蓝色，非常的清澈。村子周围还有草原、白桦林等，风光优美。禾木村不大，全部走完也用不了多长时间，正因为如此，这里保存了生活的原始宁静之美。没有车水马龙，没有灯红酒绿，没有人群繁杂，没有名利追逐，只有“阡陌交通，鸡犬相闻”的世外桃源之景。
                <w:br/>
                【温馨提示】
                <w:br/>
                禾木村地处高山，海拔较高，地形复杂，山路崎岖，注意人生安全，不可随意进入登山和森林活动。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禾木--喀纳斯--吉木乃（约360KM 车程约7H）
                <w:br/>
              </w:t>
            </w:r>
          </w:p>
          <w:p>
            <w:pPr>
              <w:pStyle w:val="indent"/>
            </w:pPr>
            <w:r>
              <w:rPr>
                <w:rFonts w:ascii="微软雅黑" w:hAnsi="微软雅黑" w:eastAsia="微软雅黑" w:cs="微软雅黑"/>
                <w:color w:val="000000"/>
                <w:sz w:val="20"/>
                <w:szCs w:val="20"/>
              </w:rPr>
              <w:t xml:space="preserve">
                早乘车前往人间仙境喀纳斯，抵达门票站后换乘景区交通车进入【喀纳斯湖国家森林公园】（游览时间不低于2.5小时）中国较美湖泊，被誉为"人间仙境、神的花园"。区间车沿喀纳斯河行驶，可观赏【卧龙湾】【神仙湾】【月亮湾】风光，后前往喀纳斯湖，在湖边散步漫游。徒步是近距离感受自然的较好方式，步行在茂密的森林中，沐浴着清新的空气，仿佛进入了另一个世界。脚下的小路时而蜿蜒穿过密林，时而又爬上高处，让人身临其境地感受大自然的鬼斧神工。站在湖畔，湖水的颜色定会让你惊叹不已。湖水以其深邃的蓝色令人心醉，仿佛是大自然赋予这片土地的一块宝石。这种湖水颜色的奇特之处在于，它会随着天气、时间和光线的变化而呈现出不同的色彩，有时是湛蓝如天，有时又是碧绿如翡翠，让人感叹大自然的鬼斧神工。
                <w:br/>
                后乘车前往吉木乃县，吉木乃县避暑旅游圣地。冬暖夏凉，无霜期短，光热资源充足，草场资源丰富。
                <w:br/>
                【温馨提示】
                <w:br/>
                喀纳斯景区条件有限，买东西等各种消费价格较贵，敬请提前做好心理准备。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吉木乃-哈萨克民俗体验-国之大道G219-途观巴依木扎-塔城 （约450M车程约6 H）
                <w:br/>
              </w:t>
            </w:r>
          </w:p>
          <w:p>
            <w:pPr>
              <w:pStyle w:val="indent"/>
            </w:pPr>
            <w:r>
              <w:rPr>
                <w:rFonts w:ascii="微软雅黑" w:hAnsi="微软雅黑" w:eastAsia="微软雅黑" w:cs="微软雅黑"/>
                <w:color w:val="000000"/>
                <w:sz w:val="20"/>
                <w:szCs w:val="20"/>
              </w:rPr>
              <w:t xml:space="preserve">
                早餐后，哈萨克族民俗体验，骑马：全程配备专门护具，专门马术教练指导，所有马匹均包含安全马具及保险；毡房民俗体验：入住哈萨克族的毡房，内部五彩斑斓的手工毯子和挂饰让人眼前一亮，整个毡房显得明艳而温馨。每一个图案，每一根编织的细线都深深烙印着游牧民族的独特风情。每当有远方来客，主人会献上醇香的马奶酒、喷香的羊肉，伴以欢快的歌舞。尊贵的客人会被邀请坐在上座，接受诚挚的祝福与礼遇。在毡房内，人与人之间的距离被拉近，心灵与心灵得以真诚交流，这就是哈萨克族待客之道的魅力所在。沿“国之大道·红色边疆”--G219中国较美边境风景道（5月初219未通车时吉木乃到塔城绕行318国道），途观巴依木扎（车览），巴依木扎景区冬暖夏凉，空气清新，土地肥沃，是优良的天然牧场；这里民族风情浓郁；这里山川、河流、湖泊、石人、岩画等原始自然风光数不胜数，被誉为“云上草原·天边净土”。景点有十里花坡、野生玫瑰谷、无底湖、九曲十八湾、草原石人、地图山等，是休闲、观光、消暑的理想之地，有着“云上草原、天边净土”之美誉，也是“春看百花秋望月、夏沐清风冬赏雪”的美好意境的旅游佳地。后乘车前往塔城市，塔城市位于中国和哈萨克斯坦交界处，是中国较西北角的城市，塔城自古以来就是扼守西疆的战略要地之一境内川流纵横，湖泊星布，多民族的风俗、服饰、饮食等文化交融在一起，形成了“塔城独有的多元化民俗风情”，被誉为新疆民俗风情的博物馆。
                <w:br/>
                【温馨提示】
                <w:br/>
                巴依木扎景区为原始生态景区，基本未开发，请勿乱丢杂物，保护环境，人人有责。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塔城--219国防公路--赛里木湖环湖自驾--博乐/双河（约560KM车程约7H）
                <w:br/>
              </w:t>
            </w:r>
          </w:p>
          <w:p>
            <w:pPr>
              <w:pStyle w:val="indent"/>
            </w:pPr>
            <w:r>
              <w:rPr>
                <w:rFonts w:ascii="微软雅黑" w:hAnsi="微软雅黑" w:eastAsia="微软雅黑" w:cs="微软雅黑"/>
                <w:color w:val="000000"/>
                <w:sz w:val="20"/>
                <w:szCs w:val="20"/>
              </w:rPr>
              <w:t xml:space="preserve">
                早餐后乘车前往赛里木湖，途经小白杨哨所，它是新疆塔城裕民县境内的一个边防哨所。远远地就能望见在巴鲁克山下布尔干河畔的无名高地上屹立着一坐放哨用的塔楼———周身漆着明丽的迷彩，红旗在塔楼顶部高高飘扬；几名士兵背着枪，小白杨哨所正在放哨，显得很威武；塔楼前面有一棵白杨树，在阳光下银光闪闪。途中经219国道，沿途穿越雪山冰川、高山峡谷、江河湖泊、草原森林，奔赴大海，景观之丰富、民俗风情之浓郁，令人惊叹。其覆盖了新疆、西藏、云南、广西的边境地区，是联通中国西部边境线的主动脉，被自驾游爱好者称为“国之大道”。可以在此地拍照留念。后乘车前往塞外明珠【赛里木湖风景区】（游览时间不低于1小时，赠送环湖，本车直达赛里木湖景区，无需排队等区间车）被人称为“大西洋的一滴眼泪”。湖水清冽见底，冰凉彻骨，在新疆灼日照下甚是凉爽。此时的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1.景区内食物选择少，建议自带零食和水。
                <w:br/>
                2.早晚温差大，注意增添衣物。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博乐/双河--木特塔尔沙漠--乌鲁木齐 （约560KM车程约7H）
                <w:br/>
              </w:t>
            </w:r>
          </w:p>
          <w:p>
            <w:pPr>
              <w:pStyle w:val="indent"/>
            </w:pPr>
            <w:r>
              <w:rPr>
                <w:rFonts w:ascii="微软雅黑" w:hAnsi="微软雅黑" w:eastAsia="微软雅黑" w:cs="微软雅黑"/>
                <w:color w:val="000000"/>
                <w:sz w:val="20"/>
                <w:szCs w:val="20"/>
              </w:rPr>
              <w:t xml:space="preserve">
                早餐后前往精河县【木特塔尔国家沙漠公园】（游览时间不低于1小时），这里没有过度的商业化，保留了大自然较原始的风貌。到达后，你会发现这里人迹罕至，可以尽情享受沙漠的宁静与广阔。你可以骑骆驼，体验沙漠飙车的刺激，还有各种娱乐设备等你来挑战。别忘了尝试滑沙的乐趣，尽管可能会有些小意外，比如滑翻车，但那种风驰电掣的感觉绝对让你兴奋不已! 不过，安全重要。滑沙时，请保持适当的距离，避免一起滑行，确保每个人的安全。
                <w:br/>
                【温馨提示】
                <w:br/>
                1.沙漠周边有大片胡杨林和盐碱地，风景震撼，运气好还能偶遇可爱野兔子，还有骆驼队伍。
                <w:br/>
                2.景区内娱乐项目：骑骆驼、沙漠越野、滑沙等娱乐项目，都属于自费项目，游玩一定要注意安全。
                <w:br/>
                3.建议穿马丁靴，这样不容易进土。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根据航班时刻安排送机。今天我们将离开美丽的新疆，请您掌控好，以免误机。客人抵达后自行办理登机手续乘飞机（参考航班待定，实际以出团书）返回出发地机场散团，结束行程。如此天为早班机，则早餐改为路早或者安排不了早餐，望您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1、车辆：安排9改7座大空间商务车；4人及以下安排7座旅游用车，根据具体人数安排车辆；保证一人一座；接送机根据人数安排普通车接送，不能指定，请见谅， 此产品为拼车产品，游客需全程轮流换座；因后备箱空间有限，每人可带一件24寸以内的行李箱；
                <w:br/>
                2、餐食：酒店含早餐，正餐自理；喀纳斯/禾木/白哈巴/贾登峪地区酒店硬性规定用正含早，否则第二天不安排早餐，请客人自理早餐。正餐由游客自行品尝当地美食，早餐为酒店含早不吃不退。
                <w:br/>
                3、门票：行程中所列景点首道大门票及首道区间车，
                <w:br/>
                备注：因行程报价为团体报价，在景区产生的门票优惠部分，我社一律按照旅行社门票折扣价格与优惠部分折算后的差价退予客人；客人持有老年证、军官证、残疾证等请在购票前向司机提前说明，以便提前申请减免，购票后再说明的费用已产生不退；在全体游客签字同意情况下，不减少景点或缩短行程的情况下，可以调整游览景点的先后顺序，请理解。
                <w:br/>
                   4、住宿：六晚酒店标准双人间+一晚禾木景区内体验型图瓦特色木屋民宿；2人1间；本产品免收单房差，单人报名选择拼住无论拼住是否成功，都免收单房差。拼房房型为双人间或三人间；单人带小孩报名的不接受拼住且小孩必须要占床。（如个人不愿意拼住的客人，将按照当前酒店房价缴纳单房差）如您同意同性拼房，到当地必须服从司机安排，如您当地临时不同意拼房，司机会根据酒店当天情况安排，如有空房间，则您现场补房差住一间，若无空房间，则无法单独安排，请您见谅；
                <w:br/>
                1.如遇酒店满房等特殊原因，不能安排备选酒店时，旅行社可以安排同档次的其他酒店。
                <w:br/>
                2.新疆属西北地区当地酒店，标准较内地偏低，无法用发达地区的标准衡量；山区温度低酒店无空调或无电梯。请旅游者提前做好心理准备。
                <w:br/>
                参考酒店： 
                <w:br/>
                乌鲁木齐：玄圃、丽怡，新旅逸格、地王，玉京昆仑、恒裕、海龙泉，亚馨，兰桂花园，阳光酒店，孔雀都城，九源，美豪丽致，百世昌欢居，百世昌龙泉，凯瑞，野马，翼龙，北山七号，摩登四季，熙居，Super8，海通，绿洲大饭店，罗岚，金谷，涵唐，银河，绿谷四季或同档次不指定；
                <w:br/>
                福海/北屯：金都酒店、格林东方、艺陇、雅居、辰际花园、华澜星茂、德仁山花园或同档次不指定；
                <w:br/>
                禾木 体验型木屋民宿/酒店：聚丰小筑、梦回故乡、小斌之家、楚阿克山庄、为你民宿、亲爱的客栈、十步芳草、思涵小院、万木春、禾韵庭院、叁拾陆、陌野山居、秋韵山庄、石头记、一禾民宿、禾福客栈、阿西麦里、御园山庄、禾盛山庄、绿洲西域、三峰山庄、双穗禾、三等分、别里家、到此驿游、美丽峰、青朴客栈、禾溪秋墅、澜朵庄园 、圆圆的小木屋、朴宿山居、遇见禾木、磊海山庄、同福客栈、木舍佳缘、风采山庄、遇见山禾、林鑫客栈、融季、禾禾雅居、澜庭庄园、御岭庭院、雅山物语、楚缘山庄、北园春、禾木祥云、天河缘、禾原牧居、小时光、禾木山庄、驿旅阳光、禾原牧居、云居山庄、陌野山居、禾溪秋墅、璞悦良舍、磊海山庄、米勒有院、风语月、云住山居、禾意别苑、嘉禾神木、心居客栈、西雅客、青朴客栈、燕禾咏居、河畔客栈、云端漫居、沁雅别苑、归来村舍、禾木风采、那得民宿、苹果树木屋、秋瞑山居、禾木雅舍、牧羊部落、雾上隐等民宿或酒店不能指定
                <w:br/>
                吉木乃 ：华商、牧云或同档次不指定；
                <w:br/>
                塔城 ：独秀大酒店/希尔顿欢朋酒店/宁城宾馆
                <w:br/>
                双河博乐：桃花源酒店 博乐大酒店 星程酒店 滨江半岛酒店 博尔塔拉中亚大酒店  东港明珠大酒店  鸿丰大酒店  金橡瑞家酒店  阳光酒店  世纪枫尚酒店 玉强大酒店  唯美居酒店  银座大酒店  中豪格尚酒店、泰和国际、生态迎宾馆、中盛商务酒店或同档次酒店不指定；
                <w:br/>
                5、司机：不安排专职导游，司机兼工作人员、负责安全驾驶、购买门票、办理入住等工作，不安排景区讲解及跟进景区，敬请谅解！服务费：30元/人
                <w:br/>
                6、儿童：为12周岁以下且1.2米以下，仅含儿童机票+旅游目的地旅游车位费+服务费，儿童不含门票、不占床、不含早餐、正餐等，产生费用自理；儿童不享受任何赠送项目！
                <w:br/>
                7、机票：出发地-乌鲁木齐机票，含税含服务费，团队、特价机票不可退改签；具体航班以实际出票为准！
                <w:br/>
                若行程中发生不可抗力（如疫情原因政策管控或航班延误或者取消、自然灾害如泥石流、地震等），旅行社履行辅助人已尽合理注意义务仍不可避免的事件或旅游者自身的原因等情况，造成旅游者人身损害、财产损失的，旅行社将协助游客进行解决，游客自行承担由此造成的损失，若因此而增加的费用，敬请游客自理！）。
                <w:br/>
                8、保险：含旅行社责任险，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全程不含正餐 
                <w:br/>
                2、景点： 景区内娱乐项目；
                <w:br/>
                3、其他： A.因交通延阻、罢工、天气、飞机、机器故障、航班取消或更改时间等不可抗力原因所导致的额外费用；
                <w:br/>
                B.酒店内洗衣、理发、电话、传真、收费电视、饮品、烟酒等个人消费； 以上两种情况产生的消费费用及包含中未提及的任何费用都将自行承担。
                <w:br/>
                4、强烈建议客人自行购买旅游意外险及航空保险；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 我社不作
                <w:br/>
                任何解释，敬请谅解。
                <w:br/>
                2.我社不接受客人返程后的一切投诉，所有问题我们会及时解决，接待质量以当地游客填写的意见表为准!
                <w:br/>
                3.此行程无导游，已含司机食宿费用；司机师傅只负责行程活动中接待衔接服务和简单介绍，无法提供导游级 别的详
                <w:br/>
                细讲解，望理解；
                <w:br/>
                4.根据运管局的规定， 新疆营运车司机每天限行 600 公里。如超出 600 公里数， 司机将面临 2-10 万的巨额罚款/ 吊
                <w:br/>
                销营业执照。 因此， 除行程计划外， 日常出行建议您自行安排出租车或其他合适的交通工具来完成， 感谢您的理 解与配合！
                <w:br/>
                5.出团前一天傍晚 22:00 点之前您将收到旅行社的出团通知电话或短信，敬请留意，保持电 话畅通。如超过 22:00 点您未收到任何通知， 请及时联系报名销售
                <w:br/>
                6.预定时务必提供准确、完整的身份信息 （许多景区是刷身份证进入， 您若提供有误会造成进入困难）， 联系方式， 以免预订错误影响出行； 如因游客个人原因信息提供不准确造成无法挽救的后果， 游客自行承担任何责任。
                <w:br/>
                7.行程中赠送的项目， 例如： 无人机/单反/旅拍， 如因交通、天气等不可抗力因素不能赠送参加， 或因游客个人原 因不能参加的， 无费用退还。
                <w:br/>
                8.离团说明:出行过程中， 如您中途选择离团， 未完成部分视为自行放弃， 仅退还您行中未产生的费用， 车费已产生不退;
                <w:br/>
                如游客中途选择离团， 未完成部分视为游客自愿放弃， 仅退还套餐中未产生的费用， 车费无法退还。出行过程中， 因不可抗力因素造成景点关闭未能正常游玩的， 双方协商后根据实际情况取消、更换景点， 费用差价现场退补。
                <w:br/>
                 9.持有各类可享受景区优惠政策证件的游客， 请提前告知并出示证件购票， 具体以景区当日政策标准执行。
                <w:br/>
                10.本产品单人报名选择拼住的情况下， 无论是否拼住成功， 都免收单房差； 如您单人出游不考虑拼房， 要求单住， 则出发前必须补齐单房差。
                <w:br/>
                11.此产品不接受儿童拼房， 也不接受带儿童的游客拼房， 如您单人带儿童出游， 出发前必须补齐单房差或儿童按 成人报名， 相应的门票优惠差价当地现退。
                <w:br/>
                12.单人游客如同意同性拼房， 到当地必须服从司机安排， 如当地临时不同意拼房， 我司会根据酒店当天情况安排， 如有空房间， 则游客现场补房费住一间房费， 若无空房间， 则无法单独安排， 请游客见谅 ， 酒店空调和热水定时开放， 具体时间视气候和景区水库供水时间所定， 请特别注意。由于酒店接待能力有限不能保证全部团友住同一家酒店
                <w:br/>
                13.以上行程时间安排如果因天气、路况等不可抗力因素， 在全体游客签字同意情况下，不影响行程和接待标准前提下,我社可以进行游览顺序 调整,敬请谅解!
                <w:br/>
                14.心脏病、高血压、哮喘病、重感冒患者等请谨慎参加；出行前请务必真实填写健康表，如因自身身体原因，产生任何后果，自行承担责任。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1.以上行程所列时间安排及游览顺序仅供参考，旅行社及司机可根据交通天气路况等诸多因素对行程安排进行相应调整；
                <w:br/>
                2.散客团不接受变更行程；如遇特殊原因（如天气，路况等）游客可与旅行社协商，全车签署行程变更单/证明后，调整行程；以上时间仅为参考，准确时间以路途中的实际情况为准。
                <w:br/>
                <w:br/>
                地接社信息：
                <w:br/>
                公司名称：新疆新世界国际旅行社有限公司
                <w:br/>
                公司地址：新疆乌鲁木齐市沙依巴克区西北路887号综合楼1栋17层
                <w:br/>
                联系人及电话：古丽18169628886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2025-08-02T19:40:13+08:00</dcterms:created>
  <dcterms:modified xsi:type="dcterms:W3CDTF">2025-08-02T19:40:13+08:00</dcterms:modified>
</cp:coreProperties>
</file>

<file path=docProps/custom.xml><?xml version="1.0" encoding="utf-8"?>
<Properties xmlns="http://schemas.openxmlformats.org/officeDocument/2006/custom-properties" xmlns:vt="http://schemas.openxmlformats.org/officeDocument/2006/docPropsVTypes"/>
</file>