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（20250816）石家庄、保定、张家口、秦皇岛双飞定制双飞九日游行程单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（20250816）石家庄、保定、张家口、秦皇岛双飞定制双飞九日游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BJ17744492488p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石家庄市-秦皇岛市-保定市-张家口市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南宁➼石家庄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参考航班：南宁-石家庄  9C8644     12:50-15:50
                <w:br/>
                ★自行前往南宁吴圩机场集合，乘航班前往石家庄正定机场。抵达后接机。
                <w:br/>
                ★游览1600多年历史的【正定古城】（距离：15公里，车程约30分）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神龙潭➼界河➼秦皇岛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★酒店早餐后，乘车前往游览《赵氏孤儿》外景地之一【神龙潭】（距离：10公里，车程约20分）
                <w:br/>
                  ★游览草原深处的皇家园林【木兰围场滦河源头】（距离：3公里，车程约10分）
                <w:br/>
                ★中餐后赴秦皇岛，入住酒店（距离：450公里，车程约5小时）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白洋淀➼雄安➼百里峡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★酒店早餐后，乘车前往华北明珠白洋淀（距离：15公里，车程约30分）
                <w:br/>
                ★乘船游览【白洋淀景区】
                <w:br/>
                ★游览白洋淀景点【荷花大观园】
                <w:br/>
                ★游览雄安新区【雄安印象】（距离：10公里，车程约20分）
                <w:br/>
                ★游览重点风景名胜区，国家5A级景区【野三坡】及景点【百里峡】（距离：160公里，车程约2小时）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野三坡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白石山➼暖泉古镇➼玉皇阁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★酒店早餐后，乘车前往游览地质公园【白石山景区】（距离：120公里，车程约2小时）
                <w:br/>
                ★乘车前往蔚县游览【玉皇阁】（距离：80公里，车程约1小时20分）
                <w:br/>
                ★游览打树花之乡【暖泉古镇西古堡】（距离：15公里，车程约20分）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蔚县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大境门➼中国66号公路张北草原天路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★酒店早餐后，乘车前往游览张家口地标性景区，也是代表了张家口文化的建筑【大境门】（距离：170公里，车程约2小时）
                <w:br/>
                ★游览中国极美公路-中国式66号公路西线【草原天路东线2站大门牌楼、大好河山】（距离：50公里，车程约50分钟）。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元上都遗址博物馆➼罕塞坝越野穿越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★酒店早餐后，乘车前往游览【元上都遗址博物馆】（距离：220公里，车程约2小时20分）
                <w:br/>
                ★游览【罕塞坝国家森林公园】（距离：140公里，车程约2小时），后体验经典项目【越野吉普车】含越野车，约4小时。穿越50公里草原深处（原始牧场）体验独具特色的草原深度游。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赛罕坝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老龙头➼鸽子窝公园➼唐山抗震遗址公园➼河头老街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 ：游览边关重镇【山海关古城】不登城，城楼下拍照（距离：20公里，车程约50分）
                <w:br/>
                明代万里长城的一段海中长城【老龙头】（距离：5公里。车程约10分钟）
                <w:br/>
                <w:br/>
                乘车前往游览鸽子窝公园、鸽子窝观景台、网红鸟巢】（30公里1小时）
                <w:br/>
                前往游览唐山抗震遗址公园。（距离：170公里，车程约2小时）
                <w:br/>
                ★游览水上大唐不夜城【河头老街】（距离：20公里，车程约30分钟）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唐山➼北京➼玉林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北京-玉林  HU7109  17:15-20:45 
                <w:br/>
                     ★酒店早餐后，指定时间集中，乘车前往北京首都国际机场（距离：185公里，车程约2小时20分），乘航班返回玉林，回到温馨的家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住宿：当地标准酒店标准间或大床房。 （参考酒店：雄安绿博园建国酒店、冀唐开元名庭大酒店等同档次酒店。）入住5晚，单房差是1350元/人/8晚
                <w:br/>
                用车：全程空调旅游车2+1车（保证每人一个正座，按团人数安排车辆大小）
                <w:br/>
                导游：当地中文导游服务，200/人
                <w:br/>
                用餐：8早15正，正餐50元/人/正，（十人一桌、八菜一汤，不含酒水、饮料；）
                <w:br/>
                门票：此行程只含景点首道门票费用； 
                <w:br/>
                交通：南宁北京往返飞机经济舱机票，北京当地为空调旅游车。
                <w:br/>
                保险：旅行社责任险，按保险公司具体条例理赔！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航空保险 、客人自愿选择参加的额外消费和私人消费 、自由活动期间的餐费 、车费等。旅游意外险客人可按需自行购买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1.出团时必需携带身份证原件，16周岁以下儿童持户口本登机，16 周岁（含）以上必需持身份证登机，或 派出所开具临时登机证明；如因证件原因导致无法出行，损失由客人自理。
                <w:br/>
                2.儿童 1.2 米含以下，不占床位、不含早餐 ；
                <w:br/>
                3.行程中未经协商的擅自离团，视同旅游者违约，未完成部分将被视为自行放弃，我社不再退费，并不予 承担旅游者由此产生的额外费用 。正常的项目退费（门票，住宿）以我社折扣价为标准，均不以挂牌价为 准。
                <w:br/>
                4.行程中因不可抗力 （自然灾害、政府行为等）或不可归责于旅行社的意外情况（天气变化、道路堵塞、船 班或航班晚点、重大礼宾活动等），导致本次团队旅游行程变更或取消的，或部分景点无法参观，则无法赔 退，产生的损失费客人承担，但我社负责退还游客未发生的费用 。
                <w:br/>
                5. 自由活动期间我社不提供车辆、导游服务、餐费等相关服务内容，游客在自由安排活动期间应在自己能 够控制风险的范围内选择活动项目，并对自己安全负责；特别提示游客：不宜参加游泳、潜水等有风险活 动。游客在自由活动期间出现的意外事故，游客自行负责，旅行社协助处理。
                <w:br/>
                6.为保证旅游安全，请游客在出行前做一次必要的身体检查，凡有心脏病、高血压、气喘病、癫痫症、精神 病、糖尿病、法定传染病、贫血患者、孕妇及行动不便等者，或经医师诊断不宜出游者请勿报名。
                <w:br/>
                <w:br/>
                <w:br/>
                <w:br/>
                河北中航国际旅行社有限公司
                <w:br/>
                 纳税人识别号: 91130606MAC9MLDE1F
                <w:br/>
                地址、 电话: 河北省保定市莲池区和平里街道办事处北河沿路209号华大国际中心5层51 1室商用17732248444
                <w:br/>
                开户行及账号: 河北银行东苑街支行07041900000607
                <w:br/>
                行号313134007043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2025-08-02T21:56:39+08:00</dcterms:created>
  <dcterms:modified xsi:type="dcterms:W3CDTF">2025-08-02T21:56:39+08:00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