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【特价清位】Y0西葡+安道尔12天(BCN-LIS)行程单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XBY1751166040Wc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广州-迪拜（转机）巴塞罗那（西班牙）
                <w:br/>
              </w:t>
            </w:r>
          </w:p>
          <w:p>
            <w:pPr>
              <w:pStyle w:val="indent"/>
            </w:pPr>
            <w:r>
              <w:rPr>
                <w:rFonts w:ascii="微软雅黑" w:hAnsi="微软雅黑" w:eastAsia="微软雅黑" w:cs="微软雅黑"/>
                <w:color w:val="000000"/>
                <w:sz w:val="20"/>
                <w:szCs w:val="20"/>
              </w:rPr>
              <w:t xml:space="preserve">
                参考航班：EK363  CAN/DXB  0015-0515（转机）EK185  DXB/BCN  0815-1325
                <w:br/>
                （航班仅供参考，具体以实际为准）
                <w:br/>
                抵达后，开展高迪作品奇幻之旅，巴塞罗那有欧洲之花美誉，但当地人更乐意称它为高迪之城，伟大的疯狂建筑家高迪把他的作品和艺术精神贯穿于巴塞罗那的血液之中。高迪建筑艺术的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瓦伦西亚-马德里（西班牙）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马德里-格拉纳达（西班牙）
                <w:br/>
              </w:t>
            </w:r>
          </w:p>
          <w:p>
            <w:pPr>
              <w:pStyle w:val="indent"/>
            </w:pPr>
            <w:r>
              <w:rPr>
                <w:rFonts w:ascii="微软雅黑" w:hAnsi="微软雅黑" w:eastAsia="微软雅黑" w:cs="微软雅黑"/>
                <w:color w:val="000000"/>
                <w:sz w:val="20"/>
                <w:szCs w:val="20"/>
              </w:rPr>
              <w:t xml:space="preserve">
                酒店早餐后，前往【英格列斯百货公司】（自由活动约2小时），El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格拉纳达-阿尔赫西拉斯（西班牙）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阿尔赫西拉斯-塞维利亚（西班牙）
                <w:br/>
              </w:t>
            </w:r>
          </w:p>
          <w:p>
            <w:pPr>
              <w:pStyle w:val="indent"/>
            </w:pPr>
            <w:r>
              <w:rPr>
                <w:rFonts w:ascii="微软雅黑" w:hAnsi="微软雅黑" w:eastAsia="微软雅黑" w:cs="微软雅黑"/>
                <w:color w:val="000000"/>
                <w:sz w:val="20"/>
                <w:szCs w:val="20"/>
              </w:rPr>
              <w:t xml:space="preserve">
                酒店早餐后，阿尔赫西拉斯，自由活动。
                <w:br/>
                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乘车前往【塞维利亚】，塞维利亚是一座让人激动的城市，这里是安达鲁西亚大区的首府、佛拉门戈舞蹈艺术的发源地、更是卡门的故乡、同时也是世界闻名航海家哥伦布发现美洲新大陆的起点和终点。【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里斯本-迪拜
                <w:br/>
              </w:t>
            </w:r>
          </w:p>
          <w:p>
            <w:pPr>
              <w:pStyle w:val="indent"/>
            </w:pPr>
            <w:r>
              <w:rPr>
                <w:rFonts w:ascii="微软雅黑" w:hAnsi="微软雅黑" w:eastAsia="微软雅黑" w:cs="微软雅黑"/>
                <w:color w:val="000000"/>
                <w:sz w:val="20"/>
                <w:szCs w:val="20"/>
              </w:rPr>
              <w:t xml:space="preserve">
                参考航班：EK194  LIS/DXB  2115-0805+1（航班仅供参考，具体以实际为准）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2.全程欧洲标准当地酒店，1/2标准双人房；全程境外住宿9晚。
                <w:br/>
                巴塞罗那：B&amp;B HOTEL BARCELONA SANT CUGAT 或同档次
                <w:br/>
                瓦伦西亚：HOTEL AGH CANET 或同档次
                <w:br/>
                马德里：HOTEL VILLA ODON 或同档次
                <w:br/>
                格拉纳达：C ABADES NEVADA PALACE 或同档次
                <w:br/>
                阿尔赫西拉斯：AC HOTEL ALGECIRAS 或同档次
                <w:br/>
                塞维利亚：EXE GRAN HOTEL SOLUCAR 或同档次
                <w:br/>
                里斯本：NOVOTEL SETUBAL 或同档次
                <w:br/>
                3.行程所列餐食，酒店早餐，全程9个正餐，中式团餐六菜一汤+特色美食：西班牙海鲜饭、赠送一人一个葡挞；（如遇退餐中餐12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5.全程广州起止中文领队兼境外导游服务费1000元一个人；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1.不含签证费+司机服务费合计3800元/人。
                <w:br/>
                2.全程酒店单人间3200元/人（酒店单房差仅指普通单人间如要求安排大床房或标双，单房差另议）；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€ 288.00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由于海岸优势，西班牙拥有丰富的海鲜资源，特色烤海鲜大餐是海鲜</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69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2025-08-05T19:33:51+08:00</dcterms:created>
  <dcterms:modified xsi:type="dcterms:W3CDTF">2025-08-05T19:33:51+08:00</dcterms:modified>
</cp:coreProperties>
</file>

<file path=docProps/custom.xml><?xml version="1.0" encoding="utf-8"?>
<Properties xmlns="http://schemas.openxmlformats.org/officeDocument/2006/custom-properties" xmlns:vt="http://schemas.openxmlformats.org/officeDocument/2006/docPropsVTypes"/>
</file>