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暑期京津冀双飞5日游行程单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BJ1750729007fh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北京市-天津市-河北省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抵达-接机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贵宾于指定时间在南宁机场集合，乘飞机赴邯郸，抵达后接机。
                <w:br/>
                参考航班：南宁-邯郸 GX8925 08:50-11:40
                <w:br/>
                【赵州桥】（约60分钟）赵州桥又称安济桥，坐落在河北省石家庄市赵县的洨河上，横跨在37米多宽的河面上，因桥体全部用石料建成，当地称作"大石桥"。
                <w:br/>
                 【石家庄正定古城】（约游60分钟）中国重点文物保护单位，正定古城墙，明代遗存，位于石家庄正定县，修建于东晋十六国时期的352年，是扼冀晋、控中原的战略要地。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特别赠送【北京语言大学】北京语言大学（Beijing Language and Culture University），简称北语，约2.5小时，是中国教育部直属高等学校，是在周恩来总理的亲自关怀下建立的，创办于1962年。1964年6月定名为北京语言学院，1974年毛泽东主席为学校题写校名，1996年6月更名为北京语言文化大学，2002年校名简化为北京语言大学。
                <w:br/>
                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午餐：全程4早3正。（餐标：30元/人，10人一桌，8菜一汤，不足10人一桌按标准团餐餐标安排，菜量种类相应减少，由于团队提前预定，个人原因不吃不退，敬请理解）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+奥运杂技演出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午餐：全程4早3正。（餐标：30元/人，10人一桌，8菜一汤，不足10人一桌按标准团餐餐标安排，菜量种类相应减少，由于团队提前预定，个人原因不吃不退，敬请理解）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特别赠送博物馆盲盒中国航空博物馆/军事博物馆博/国家博物馆/其他博物馆 视预约情况安排其中一博物馆入内参观，如因政策或其他限流原因不能入内参观，不另做安排，赠送项目不去不退，敬请理解！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午餐：全程4早3正。（餐标：30元/人，10人一桌，8菜一汤，不足10人一桌按标准团餐餐标安排，菜量种类相应减少，由于团队提前预定，个人原因不吃不退，敬请理解）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广府古城】（约60分钟），中国历史文化名镇，地处华北平原南部，兴建于元明清时期的古城墙保存完好，世界各地自发游客众多，所以，被称为被遗忘的神秘古城。中餐可以在古城自行品尝当地美食。根据航班具体时间送团，赴邯郸机场，乘飞机返回南宁机场散团，结束愉快游程。
                <w:br/>
                参考航班：邯郸-南宁GX89256 21:10-23:55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【交通】南宁-邯郸往返飞机票含税（经济舱机票一经出票后不签不改不退）
                <w:br/>
                北京当地空调旅游大巴，根据参团人数安排旅游车型
                <w:br/>
                【住宿】全程4晚当地连锁型酒店，大床房/双人间（空调、彩电、独立卫生间）酒店不提供自然单间。
                <w:br/>
                燕郊参考酒店：东贸华谊酒店、迎宾路华谊、金燕速八、海友行宫、布丁火车站等或同档次酒店
                <w:br/>
                石家庄参考酒店：骏怡精选、如家派柏云、驿家365、洛克华菲精品酒店、锐思特、艺选安来酒店等或同档次酒店
                <w:br/>
                【用餐】全程4早3正。（餐标：30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2、如遇单人请补单房差250元/人；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润德果脯超市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是一家大型北京特产仓储超市，超市里面拥用丰富北京特产展示区、体验区、舌尖上的非遗驰名中外的全聚德烤鸭、酸甜可口的北京果脯......都是地道的老北京味道。供游客自由选购北京特色伴手礼。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故宫无线导览耳机倾听故宫声音＋故宫观光摆渡车＋奥运观光小火车+奥运杂技演出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2025-07-17T04:46:43+08:00</dcterms:created>
  <dcterms:modified xsi:type="dcterms:W3CDTF">2025-07-17T04:46:43+08:00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