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山西纯玩双飞7日行程单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SX1750300898RC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南宁——运城
                <w:br/>
              </w:t>
            </w:r>
          </w:p>
          <w:p>
            <w:pPr>
              <w:pStyle w:val="indent"/>
            </w:pPr>
            <w:r>
              <w:rPr>
                <w:rFonts w:ascii="微软雅黑" w:hAnsi="微软雅黑" w:eastAsia="微软雅黑" w:cs="微软雅黑"/>
                <w:color w:val="000000"/>
                <w:sz w:val="20"/>
                <w:szCs w:val="20"/>
              </w:rPr>
              <w:t xml:space="preserve">
                南宁机场集合，乘机赴运城市，古称河东，位于山西省西南部，地处晋陕豫黄河“金三角”地区，与河南省三门峡市、陕西省渭南市隔河相望，是中华民族和中华文明的重要发祥地之一。运城，因“盐运之城”而得名，它是中国一座因盐而建立起来的城市，史称“盐运专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壶口瀑布—又见平遥
                <w:br/>
              </w:t>
            </w:r>
          </w:p>
          <w:p>
            <w:pPr>
              <w:pStyle w:val="indent"/>
            </w:pPr>
            <w:r>
              <w:rPr>
                <w:rFonts w:ascii="微软雅黑" w:hAnsi="微软雅黑" w:eastAsia="微软雅黑" w:cs="微软雅黑"/>
                <w:color w:val="000000"/>
                <w:sz w:val="20"/>
                <w:szCs w:val="20"/>
              </w:rPr>
              <w:t xml:space="preserve">
                早餐后：7点出发，160公里2小时到壶口瀑布，【壶口瀑布】（游览时间不少于120分钟）的地质奇观十里龙槽，明清码头，柯受良、朱朝晖飞黄瀑布。是中国黄河上的瀑布，其奔腾汹涌的气势是中华民族精神的象征。黄河至此两岸石壁峭立，河口收束狭如壶口，故名壶口瀑布。瀑布落差9米，蕴藏丰富的水力资源。
                <w:br/>
                乘车赴285公里4小时到平遥古城，平遥观看【又见平遥】（游览时间不少于120分钟）实景演出，讲述了一个关于血脉传承、生生不息的故事：清朝末期，平遥城票号东家赵易硕抵尽家产，从沙俄保回了分号王掌柜的一条血脉。七年过后，赵东家本人连同232名镖师全部死在途中，而王家血脉得以延续。整个演出通过“选妻”、“镖师死浴”、“灵魂回家”、“面秀”等等片段，凸显了平遥人的道德传统，及因为这种传统而阐发的悲壮情怀。剧情后升华到中华民族的“民族情”与“民族义”。
                <w:br/>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平遥古城——乔家大院
                <w:br/>
              </w:t>
            </w:r>
          </w:p>
          <w:p>
            <w:pPr>
              <w:pStyle w:val="indent"/>
            </w:pPr>
            <w:r>
              <w:rPr>
                <w:rFonts w:ascii="微软雅黑" w:hAnsi="微软雅黑" w:eastAsia="微软雅黑" w:cs="微软雅黑"/>
                <w:color w:val="000000"/>
                <w:sz w:val="20"/>
                <w:szCs w:val="20"/>
              </w:rPr>
              <w:t xml:space="preserve">
                早餐后：【平遥古城】（游览时间不少于120分钟）（自由活动，提示：平遥古城进城没有门票，如果游览古城内的任何小景点则要买通票，否则无法游览古城内小景点.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中午12点30分平遥古城出发40公里1小时到乔家大院【乔家大院】（游览时间不少于150分钟），位于祁县乔家堡村正中，又名“在中堂”，是清代商业金融资本家乔致庸的宅第，也是《乔家大院》、《大红灯笼高高挂》等30多部影视作品的拍摄点。如果看过这些电影，那你一定对这里的场景不陌生：成排高挂的红灯笼、高高的砖墙、精美的雕刻、漂亮的斗拱飞檐、深邃的巷落，这就是的乔家大院。乔家大院153公里2小时30分钟到忻州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雁门关——应县木塔
                <w:br/>
              </w:t>
            </w:r>
          </w:p>
          <w:p>
            <w:pPr>
              <w:pStyle w:val="indent"/>
            </w:pPr>
            <w:r>
              <w:rPr>
                <w:rFonts w:ascii="微软雅黑" w:hAnsi="微软雅黑" w:eastAsia="微软雅黑" w:cs="微软雅黑"/>
                <w:color w:val="000000"/>
                <w:sz w:val="20"/>
                <w:szCs w:val="20"/>
              </w:rPr>
              <w:t xml:space="preserve">
                早餐后，7点30分出发，忻州20公里40分钟到雁门关，【雁门关】（游览时间不少于150分钟）中国山西省忻州市代县县城以北约20公里处的雁门山中，是长城上的重要关隘，与宁武关、偏关合称为“外三关”。2001年，雁门关被中华人民共和国国务院公布为第五批全国重点文物保护单位之一。
                <w:br/>
                后乘车前往雁门关103公里2小时30分钟到应县木塔，【应县木塔】（游览时间不少于60分钟））位于朔州市应县县城内西北角的佛宫寺院内，全名为佛宫寺释迦塔，是佛宫寺的主体建筑。建于辽清宁二年，金明昌六年增修完毕。它是我国现存古老高大的纯木结构楼阁式建筑，是我国古建筑中的瑰宝，世界木结构建筑的典范。应县木塔74公里2小时到大同，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云岗石窟——悬空寺
                <w:br/>
              </w:t>
            </w:r>
          </w:p>
          <w:p>
            <w:pPr>
              <w:pStyle w:val="indent"/>
            </w:pPr>
            <w:r>
              <w:rPr>
                <w:rFonts w:ascii="微软雅黑" w:hAnsi="微软雅黑" w:eastAsia="微软雅黑" w:cs="微软雅黑"/>
                <w:color w:val="000000"/>
                <w:sz w:val="20"/>
                <w:szCs w:val="20"/>
              </w:rPr>
              <w:t xml:space="preserve">
                早餐后，7点出发，大同23公里40分钟到云冈石窟，【云冈石窟】（游览时间不少于150分钟）云冈石窟是中外文化、中国少数民族文化和中原文化、佛教艺术与石刻艺术相融合的一座文化艺术宝库。穿越千年的凝视，跨越时间的距离，时空轮转的守望，鲜卑不朽的记忆，一抹永恒的微笑，让你在这座皇家石窟感受北魏王朝的兴衰，感叹古人的智慧和古匠人手艺的精湛 。
                <w:br/>
                乘车赴云冈石窟97公里2小时到悬空寺，【悬空寺首道】（（游览时间不少于120分钟），登临自行预约）北岳恒山八景之一，它是悬挂在半空中的精美艺术品，以“悬、奇、巧”著。被誉为“ 中国一空中楼阁”，是中国现存时间早并保存完整的高空木构摩崖建筑。危楼高百尺，手可摘星辰，不敢高声语，恐惊天上人。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浑源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晋祠
                <w:br/>
              </w:t>
            </w:r>
          </w:p>
          <w:p>
            <w:pPr>
              <w:pStyle w:val="indent"/>
            </w:pPr>
            <w:r>
              <w:rPr>
                <w:rFonts w:ascii="微软雅黑" w:hAnsi="微软雅黑" w:eastAsia="微软雅黑" w:cs="微软雅黑"/>
                <w:color w:val="000000"/>
                <w:sz w:val="20"/>
                <w:szCs w:val="20"/>
              </w:rPr>
              <w:t xml:space="preserve">
                早餐后，8点出发，浑源340公里4小时到晋祠，【晋祠】（游览时间自行安排）作为现存早的皇家祭祀园林，晋祠文化遗存非常丰富，有宋元明清时期的亭台楼阁和殿堂台桥，有历代碑刻和诗文匾联，有古树名木，还有众多历史久远的雕塑和铸造艺术。走进晋祠，感受到的是满满的中式美学，三千年古树，揩配千年古建，美的让人惊叹不已。晋祠20公里30分钟到太原市区。
                <w:br/>
                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运城-南宁
                <w:br/>
              </w:t>
            </w:r>
          </w:p>
          <w:p>
            <w:pPr>
              <w:pStyle w:val="indent"/>
            </w:pPr>
            <w:r>
              <w:rPr>
                <w:rFonts w:ascii="微软雅黑" w:hAnsi="微软雅黑" w:eastAsia="微软雅黑" w:cs="微软雅黑"/>
                <w:color w:val="000000"/>
                <w:sz w:val="20"/>
                <w:szCs w:val="20"/>
              </w:rPr>
              <w:t xml:space="preserve">
                早餐后，11点出发乘车前往太原395公里4小时30分钟到盐湖，【盐湖】（可外观，如进景区里费用自理）运城盐湖是世界三大硫酸钠型内陆盐湖之一。由于其盐含量类似中东的“死海'在水中可以漂浮不沉，故被誉为“中国死海”。后前往盐湖机场，乘机返回南宁机场散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交通：南宁--运城（往返飞机经济舱含税）
                <w:br/>
                2. 用房：当地6晚双人经济标准间（参考酒店如下：）
                <w:br/>
                运城：运城美巢之韵及同档次
                <w:br/>
                平遥古城: 平遥客栈及同档次
                <w:br/>
                忻州： 忻州云景及同档次
                <w:br/>
                大同：怀仁奥鑫酒店及同档次
                <w:br/>
                浑源: 浑源亨吉利及同档次
                <w:br/>
                太原：太原如家精选及同档次
                <w:br/>
                【备注：平遥住宿地为景区内，多为居民所建，房间条件有限，如给您带来不便，敬请见谅！】
                <w:br/>
                4. 用车：当地行程内空调旅游用车我社按组团人数选择车型，每人确保1正座（33座以下无行李箱）
                <w:br/>
                5. 导游：当地导游  （导服服务费：40元/人）
                <w:br/>
                6.门票+景交+耳麦：
                <w:br/>
                60岁以下成人门票+景交：团队优惠价933元/人
                <w:br/>
                学生门票+景交：688元/人
                <w:br/>
                7.全程含6早0正
                <w:br/>
                8.含南宁运城往返机场，南宁机场接送服务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1.不含6晚单房差560元/人
                <w:br/>
                2.不含个人旅游意外险(建议自行购买)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w:br/>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 关于超载：依据《道路旅客运输规定》的有关规定，怀抱婴儿也算占座，不得超载，如因游客擅自携带儿童，造成超载责任游客自负。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w:br/>
                地接社信息
                <w:br/>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2025-07-26T09:22:28+08:00</dcterms:created>
  <dcterms:modified xsi:type="dcterms:W3CDTF">2025-07-26T09:22:28+08:00</dcterms:modified>
</cp:coreProperties>
</file>

<file path=docProps/custom.xml><?xml version="1.0" encoding="utf-8"?>
<Properties xmlns="http://schemas.openxmlformats.org/officeDocument/2006/custom-properties" xmlns:vt="http://schemas.openxmlformats.org/officeDocument/2006/docPropsVTypes"/>
</file>