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7月D28【6天.遇见长白】北国春城长春、长白圣山、朝鲜民俗村、延吉网红墙、百里长湖镜泊湖、森林度假小镇、哈尔滨6日游行程单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HLJ1744186151UYT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南宁&gt;&gt;&gt;哈尔滨
                <w:br/>
              </w:t>
            </w:r>
          </w:p>
          <w:p>
            <w:pPr>
              <w:pStyle w:val="indent"/>
            </w:pPr>
            <w:r>
              <w:rPr>
                <w:rFonts w:ascii="微软雅黑" w:hAnsi="微软雅黑" w:eastAsia="微软雅黑" w:cs="微软雅黑"/>
                <w:color w:val="000000"/>
                <w:sz w:val="20"/>
                <w:szCs w:val="20"/>
              </w:rPr>
              <w:t xml:space="preserve">
                今日主题：初见东北、开启愉快的纵横东北之旅
                <w:br/>
                贵宾自行提前2小时前往南宁机场集合，乘预计航班GX8863（09:00-15:30）经停呼和浩特，赴哈尔滨。抵达后前往下榻酒店，沿途您可欣赏到美丽的北国风光。自行办理酒店入住手续，后自由活动。（自由活动期间不含用车/导游/餐，请注意人身财产安全！）
                <w:br/>
                【温馨提示】：
                <w:br/>
                1.行程内航班以及时间出出团通知书告知为准
                <w:br/>
                1.请您保持手机畅通，收到导游短信请您回复一下，让导游知道你已收到短信！
                <w:br/>
                2.酒店前台凭姓名拿取房卡，自行缴纳入住押金，退房后房间备品无损返还押金。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哈尔滨&gt;&gt;&gt;动车/高铁前往长春
                <w:br/>
              </w:t>
            </w:r>
          </w:p>
          <w:p>
            <w:pPr>
              <w:pStyle w:val="indent"/>
            </w:pPr>
            <w:r>
              <w:rPr>
                <w:rFonts w:ascii="微软雅黑" w:hAnsi="微软雅黑" w:eastAsia="微软雅黑" w:cs="微软雅黑"/>
                <w:color w:val="000000"/>
                <w:sz w:val="20"/>
                <w:szCs w:val="20"/>
              </w:rPr>
              <w:t xml:space="preserve">
                早餐后，后乘动车/高铁前往北国春城吉林省会【长春】（温馨提示：动车不保证车次/座位，以实际出票告知为准），众多“伪满洲国”时期历史建筑。见证了日本侵华的铁证。开启“大东北”之旅，随后前往下榻酒店，沿途您可欣赏到沈阳市美丽的北国风光。自行办理酒店入住手续，后自由活动。（自由活动期间不含用车/导游/餐，请注意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长春-延吉（汽车约4小时）- 二道白河（汽车约1.5小时）
                <w:br/>
              </w:t>
            </w:r>
          </w:p>
          <w:p>
            <w:pPr>
              <w:pStyle w:val="indent"/>
            </w:pPr>
            <w:r>
              <w:rPr>
                <w:rFonts w:ascii="微软雅黑" w:hAnsi="微软雅黑" w:eastAsia="微软雅黑" w:cs="微软雅黑"/>
                <w:color w:val="000000"/>
                <w:sz w:val="20"/>
                <w:szCs w:val="20"/>
              </w:rPr>
              <w:t xml:space="preserve">
                早餐后乘车前往【延边自治州首府延吉】有”小韩国“之称的【延边大学双语网红弹幕墙】（游览时间不少于20分钟）满墙都是韩文（朝鲜文），真的有种韩国即视感。外观延边大学的建筑非常有历史感，又具有朝鲜族传统建筑风格，非常值得一游，后继续前往【二道白河】。
                <w:br/>
                【美人松空中廊桥】（游览时间不少于30分钟）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二道白河AAAA原始森系度假小镇】（游览时间不少于20分钟）初始这里，因长白山流下的二道白河水从小城蜿蜒穿过，小城得名二道，所处可见小河流淌在镇子上，多了几分静怡与舒适。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二道白河-长白山（汽车约1小时）-敦化/镜泊湖（汽车约2小时）
                <w:br/>
              </w:t>
            </w:r>
          </w:p>
          <w:p>
            <w:pPr>
              <w:pStyle w:val="indent"/>
            </w:pPr>
            <w:r>
              <w:rPr>
                <w:rFonts w:ascii="微软雅黑" w:hAnsi="微软雅黑" w:eastAsia="微软雅黑" w:cs="微软雅黑"/>
                <w:color w:val="000000"/>
                <w:sz w:val="20"/>
                <w:szCs w:val="20"/>
              </w:rPr>
              <w:t xml:space="preserve">
                早餐后，前往◆【长白山】（整个景区游览时间不超过3小时）早餐后乘车赴长白山北景区，抵达后换乘景区摆渡车（费用自理）和环保车（费用自理）在景区内游览，北景区包括山顶天池、绿渊潭、聚龙温泉群、长白瀑布、温泉煮鸡蛋等景点，哪个不去都是巨大的遗憾，体力充足的情况下一定要走到。
                <w:br/>
                ◆【天池】乘环保车到达倒站车站，换乘倒站车（费用自理）（主峰是否开放视天气情况，天池是否能看到也视天气情况）越过72道弯到达天池主峰，一览天池圣境美景！
                <w:br/>
                ◆【聚龙温泉群】聚龙泉是长白山温泉群中水量较大、分布较广、水温较高的温泉，在长白瀑布下方，这些温泉口遍布山体，形成壮观的地热景象。游客可行走于栈道，从各个角度欣赏这五颜六色的温泉带，还可品尝用温泉水煮的鲜嫩鸡蛋。
                <w:br/>
                ◆【长白瀑布】长白山天池四周奇峰环绕，北侧天文峰与龙门峰之间有一缺口，池水由此缺口溢出，向北经过1250米处的断崖流下，形成落差68米高的瀑布群，这就是长白瀑布群，它是长白山的第—名胜，是中国东北的瀑布群。
                <w:br/>
                ◆【绿渊潭】是北坡景区内的一汪水潭，因其潭水极为碧绿清澈，颇似九寨之水，故有“东北小九寨”的美誉。绿渊潭一侧有瀑布顺山崖而下，为潭水增添色彩，景致优雅。
                <w:br/>
                ◆【走进朝鲜部落，感受朝鲜民俗风情】（游览时间不少于30分钟）跟着村里的鲜族人在村里转上一转，可荡秋千、压跷跷板、观看打糕制作等体验纯正朝鲜族生活细节，到朝鲜族人家坐在大炕上唠唠聊聊风情浓郁的鲜族民俗。
                <w:br/>
                ◆【国家AAA级景区长白山朝贡府】（游览时间不少于30分钟）巍峨长白山下，有一方神秘天地——长白山朝贡府。背靠壮丽的长白山，汲取天地之灵气；内藏丰富的朝贡文化遗产，散发着独特的人文魅力。它曾是古代四方来朝、贡礼汇聚之所，承载着厚重的历史记忆与文化底蕴。下午乘车赴敦化或镜泊湖抵达后，晚餐后入住酒店。
                <w:br/>
                【温馨提示】
                <w:br/>
                1.长白山地区气候多变，天池通常在天气较晴朗的时候才能看见；
                <w:br/>
                2.天池山路弯、陡，坡度大，务必抓好倒站车扶手，若您晕车，请务必提前半小时服用晕车药，如果晕车状况比较严重，建议慎重选择；
                <w:br/>
                3.天池上温差较大，有风的情况下更是冷请注意保暖，帽子手套围巾缺一不可，建议冲锋衣加长款过膝羽绒服为宜；
                <w:br/>
                4.长白山景区排队换乘环保车的时间比较久，所以我们要尽量早点出发，且景点基本为自行参观，请团友牢记导游或领队安排的。
                <w:br/>
                5.根据情况住敦化或者镜泊湖。景区整体住宿水平有限，请大家调整心态，休闲旅游为主。
                <w:br/>
                6.朝鲜民俗村，朝贡府为赠送项目因任何问题未能参观游览不退费用，换装拍照服装免费提供需要客人自己拍照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敦化/镜泊湖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镜泊湖-哈尔滨（汽车约5.5小时）
                <w:br/>
              </w:t>
            </w:r>
          </w:p>
          <w:p>
            <w:pPr>
              <w:pStyle w:val="indent"/>
            </w:pPr>
            <w:r>
              <w:rPr>
                <w:rFonts w:ascii="微软雅黑" w:hAnsi="微软雅黑" w:eastAsia="微软雅黑" w:cs="微软雅黑"/>
                <w:color w:val="000000"/>
                <w:sz w:val="20"/>
                <w:szCs w:val="20"/>
              </w:rPr>
              <w:t xml:space="preserve">
                早餐后乘车赴【镜泊湖】（电瓶车自理）（整个景区游览时间不少于30分钟）国家AAAAA级旅游景区、世界地质公园、世界第二大高山堰塞湖。◆【吊水楼瀑布】瀑水飞泻直下，浪花四溅，气势磅礴，参观由万年前火山喷发形成的玄武岩台地，深不见底的黑石潭、回音壁、观瀑亭等，可在老一辈无产阶级家邓小平题词前拍照留念，观百里长湖。位于百里长湖北端，由黑色玄武岩形成的环状落水深潭，落差为20米，丰水期为三面溢水，瀑布长一百多米，水流量4000立方米/秒。
                <w:br/>
                ◆【黑龙潭景观】深约60米，镜泊湖火山群爆发时，喷发出的熔岩在流动进程中，接触空气的部分首先冷却成硬壳，而硬壳内流动的熔岩中尚有一部分气体仍未得到逸散，及至熔岩全部硬结后，这些气体便从硬壳中排除，形成许多气孔和空洞。这些气孔和空洞后又塌陷，形成了大小不等的熔岩洞。当湖水从熔岩洞的断面跌下熔岩洞时，才形成了十分壮观的瀑布，故而瀑布下的黑龙潭不会结冰。
                <w:br/>
                【温馨提示】
                <w:br/>
                1.镜泊湖景区实行封闭式管理，不允许旅游车进入景区，需换乘景区环保车30元/人。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哈尔滨市游——南宁
                <w:br/>
              </w:t>
            </w:r>
          </w:p>
          <w:p>
            <w:pPr>
              <w:pStyle w:val="indent"/>
            </w:pPr>
            <w:r>
              <w:rPr>
                <w:rFonts w:ascii="微软雅黑" w:hAnsi="微软雅黑" w:eastAsia="微软雅黑" w:cs="微软雅黑"/>
                <w:color w:val="000000"/>
                <w:sz w:val="20"/>
                <w:szCs w:val="20"/>
              </w:rPr>
              <w:t xml:space="preserve">
                ◆早餐后游览素有“东方小巴黎”“东方莫斯科”美誉的魅力城市—哈尔滨，慢慢地揭开她神秘的面纱。
                <w:br/>
                ◆远东的东正教教堂【圣•索菲亚教堂广场】（游览时间不少于15分钟）索菲亚教堂始建于1907年3月，原是沙俄修建中东铁路的随军教堂，占地面积721平方米，通高53.35米，平面呈拉丁十字布局，是典型的拜占庭风格建筑；
                <w:br/>
                ◆【中央大街】（游览时间不少于30分钟）前往百年老街步行街。中央大街坐落着众多文艺复兴、巴洛克等各种风格的欧式建筑，充满了浪漫色彩。
                <w:br/>
                ◆【防洪纪念塔】（赠送项目未能参观不退不换）（游览时间不少于10分钟）哈尔滨的标志性建筑，是为了纪念哈尔滨人民战胜1957年特大洪水而建造，这座塔已成为英雄城市哈尔滨的象征。
                <w:br/>
                ◆【巧克力工厂】（赠送项目未能参观不退不换）（游览时间不少于40分钟）欣赏“巧克力瀑布”，大巧克力瀑布
                <w:br/>
                ◆【中东铁路桥】（游览时间不少于20分钟）从青年宫边桥头登上约有 30 米的玻璃栈道，透过玻璃向下可看到铁轨、枕木、钢梁等，俯瞰哈尔滨全景；
                <w:br/>
                <w:br/>
                后根据航班时间送您前往哈尔滨机场。乘航班GX8864（16:30-23:00）经停呼和浩特，返回南宁，抵达后南宁机场自行散团，结束愉快的东北之旅！
                <w:br/>
                【温馨提示】：
                <w:br/>
                行程内航班以及时间以出团通知书告知为准。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旅游交通：当地空调旅游车，保证每人一个正座
                <w:br/>
                住宿标准：全程五晚舒适型酒店双人标准间（我社不提供自然单间或三人间，如遇单男单女，需补房差。不补房差请接受三人间或家庭房，加床和拼住！不保证每晚均为同一房型！ 参考酒店如下。东三省老工业地区住宿条件不能与南方比较，敬请理解。）
                <w:br/>
                长春：琦祥商务，杰西卡，兴园宾馆，速8，兴吉，普阳，锦江之星，城市便捷，百利尤尼，云芙尚品等或同档次酒店
                <w:br/>
                二道：依水，自由之旅，龙佳山庄，白山，君晟，佳泽，威龙，好万家，喜洋洋，都市，翠苑，明湖等或同档次酒店
                <w:br/>
                敦化：汇丰，金矿，福山印象，速八，金海岸，城市之星，服务大楼，六顶山假日等或同档次酒店
                <w:br/>
                镜泊湖：玉湖，靓瀑，杏花村、鑫源渔村、金玉、宏伟、春天山庄、山湖宾馆，小瀑布，鹿鸣谷，依山傍水等或同档次酒店
                <w:br/>
                哈尔滨：佳顺、松悦、迈唯、春天，馨苑，棠枫，迈唯，大树，雪松，怡莱，莫泰，荷月，禧楹和美，派酒店等或同档次酒店
                <w:br/>
                用餐标准：全程含7早4正餐，早餐酒店免费提供不吃不退。正餐餐标20元/人/正。十人一桌，八菜一汤，不含酒水，不足十人菜品酌减。 (旅行社团队餐安排以当地口味为主，景区资源有限，餐饮质量请不要给予超高的期望值；若不足十人一桌按标准团餐餐标安排，菜量种类相应减少或协商退费,散客餐不用不退）
                <w:br/>
                机票：南宁-哈尔滨往返经济舱（含机建 燃油）
                <w:br/>
                火车票：哈尔滨-长春动车/高铁（不指定车次/车厢）
                <w:br/>
                导游服务：当地中文导游分段服务，长春-哈尔滨段一名，哈尔滨市游段一名，导游当地上团，分段服务，区间路上和火车上无导游，接送机/火车站无导游，双方约定，如8人（含8人）以下司机兼向导，不提供景区场馆讲解服务
                <w:br/>
                儿童费用：2-12岁儿童含往返机票+车位费+餐+动车/高铁票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3、不含五晚单房差460/人：请务必持有有效证件入住宾馆，产生单男单女请补足房差或在条件允许的情况下听从导游另行安排或与其客人插住或请另补房差。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5、儿童不含床位+门票+早餐+小交通+赠送项目，其他费用如有产生，敬请自理
                <w:br/>
                6、全程不含景区门票和小交通，费用现付当地导游。准确价格以景区实际公布为准。
                <w:br/>
                ①按照年龄补交门票明细如下（生日需要精确到日）行程内所列景点门票需要自理明细如下：
                <w:br/>
                60周岁以下补205元/人
                <w:br/>
                60-64 周岁补103元/人
                <w:br/>
                65-69周岁补0元/人
                <w:br/>
                70周岁以上0元/人
                <w:br/>
                ②全程不含景区交通，费用自理，导游现收：长白山环保车85+倒站车80+摆渡车35+镜泊湖电瓶车30=230元/人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哈尔滨游客服务展示中心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俄罗斯巧克力工厂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森林橡皮艇</w:t>
            </w:r>
          </w:p>
        </w:tc>
        <w:tc>
          <w:tcPr/>
          <w:p>
            <w:pPr>
              <w:pStyle w:val="indent"/>
            </w:pPr>
            <w:r>
              <w:rPr>
                <w:rFonts w:ascii="微软雅黑" w:hAnsi="微软雅黑" w:eastAsia="微软雅黑" w:cs="微软雅黑"/>
                <w:color w:val="000000"/>
                <w:sz w:val="20"/>
                <w:szCs w:val="20"/>
              </w:rPr>
              <w:t xml:space="preserve">森林橡皮艇220元/人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镜泊大峡谷</w:t>
            </w:r>
          </w:p>
        </w:tc>
        <w:tc>
          <w:tcPr/>
          <w:p>
            <w:pPr>
              <w:pStyle w:val="indent"/>
            </w:pPr>
            <w:r>
              <w:rPr>
                <w:rFonts w:ascii="微软雅黑" w:hAnsi="微软雅黑" w:eastAsia="微软雅黑" w:cs="微软雅黑"/>
                <w:color w:val="000000"/>
                <w:sz w:val="20"/>
                <w:szCs w:val="20"/>
              </w:rPr>
              <w:t xml:space="preserve">镜泊大峡谷280元/人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海空畅游松花江</w:t>
            </w:r>
          </w:p>
        </w:tc>
        <w:tc>
          <w:tcPr/>
          <w:p>
            <w:pPr>
              <w:pStyle w:val="indent"/>
            </w:pPr>
            <w:r>
              <w:rPr>
                <w:rFonts w:ascii="微软雅黑" w:hAnsi="微软雅黑" w:eastAsia="微软雅黑" w:cs="微软雅黑"/>
                <w:color w:val="000000"/>
                <w:sz w:val="20"/>
                <w:szCs w:val="20"/>
              </w:rPr>
              <w:t xml:space="preserve">海空畅游松花江180元/人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冰灯展</w:t>
            </w:r>
          </w:p>
        </w:tc>
        <w:tc>
          <w:tcPr/>
          <w:p>
            <w:pPr>
              <w:pStyle w:val="indent"/>
            </w:pPr>
            <w:r>
              <w:rPr>
                <w:rFonts w:ascii="微软雅黑" w:hAnsi="微软雅黑" w:eastAsia="微软雅黑" w:cs="微软雅黑"/>
                <w:color w:val="000000"/>
                <w:sz w:val="20"/>
                <w:szCs w:val="20"/>
              </w:rPr>
              <w:t xml:space="preserve">冰灯展220元/人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长白秘境</w:t>
            </w:r>
          </w:p>
        </w:tc>
        <w:tc>
          <w:tcPr/>
          <w:p>
            <w:pPr>
              <w:pStyle w:val="indent"/>
            </w:pPr>
            <w:r>
              <w:rPr>
                <w:rFonts w:ascii="微软雅黑" w:hAnsi="微软雅黑" w:eastAsia="微软雅黑" w:cs="微软雅黑"/>
                <w:color w:val="000000"/>
                <w:sz w:val="20"/>
                <w:szCs w:val="20"/>
              </w:rPr>
              <w:t xml:space="preserve">长白秘境198元/人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朝鲜族歌舞演绎餐168元/人</w:t>
            </w:r>
          </w:p>
        </w:tc>
        <w:tc>
          <w:tcPr/>
          <w:p>
            <w:pPr>
              <w:pStyle w:val="indent"/>
            </w:pPr>
            <w:r>
              <w:rPr>
                <w:rFonts w:ascii="微软雅黑" w:hAnsi="微软雅黑" w:eastAsia="微软雅黑" w:cs="微软雅黑"/>
                <w:color w:val="000000"/>
                <w:sz w:val="20"/>
                <w:szCs w:val="20"/>
              </w:rPr>
              <w:t xml:space="preserve">朝鲜族歌舞演绎餐168元/人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¥ 168.00</w:t>
            </w:r>
          </w:p>
        </w:tc>
      </w:tr>
      <w:tr>
        <w:trPr/>
        <w:tc>
          <w:tcPr/>
          <w:p>
            <w:pPr>
              <w:pStyle w:val="indent"/>
            </w:pPr>
            <w:r>
              <w:rPr>
                <w:rFonts w:ascii="微软雅黑" w:hAnsi="微软雅黑" w:eastAsia="微软雅黑" w:cs="微软雅黑"/>
                <w:color w:val="000000"/>
                <w:sz w:val="20"/>
                <w:szCs w:val="20"/>
              </w:rPr>
              <w:t xml:space="preserve">二人转演绎餐</w:t>
            </w:r>
          </w:p>
        </w:tc>
        <w:tc>
          <w:tcPr/>
          <w:p>
            <w:pPr>
              <w:pStyle w:val="indent"/>
            </w:pPr>
            <w:r>
              <w:rPr>
                <w:rFonts w:ascii="微软雅黑" w:hAnsi="微软雅黑" w:eastAsia="微软雅黑" w:cs="微软雅黑"/>
                <w:color w:val="000000"/>
                <w:sz w:val="20"/>
                <w:szCs w:val="20"/>
              </w:rPr>
              <w:t xml:space="preserve">二人转演绎餐150元/人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东北地区饮食文化、习惯不同，地区差异，水土不服，可自备一些肠胃药、感冒药等！如吃不惯羊肉，去草原时可准备一些自己喜欢的食物。为避免水土不服，请游客在当地用餐时，多吃大蒜，食醋。尽量避免饮用冰镇啤酒 饮料等。
                <w:br/>
                2、东北自然生态旅游区，受下雨等天气自然灾害影响较为严重，有存在导致景点无法游览可能性，如遇人力不可抗拒因素或政策性调整导致无法游览的景点，我公司会积极予以协助，所发生的费用由客人自己承担，我社有权取消或更换该景点;另赠送项目因天气、维修等客观原因或客人自愿放弃，费用不退。
                <w:br/>
                3、旅游行程中请遵守导游或领队告知的集合时间地点，以免导致其他客人长时间等候和影响正常游览。不抢座占座，不大声喧哗，不故意挑起事端，无中生有，恶意找茬，远离黄 毒。行程中如出现此类人群经核实后送公安机关。
                <w:br/>
                4、旅游行程中请注重团队意识，安全意识，爱护公共设施及公用物品，提倡和谐社会，文明旅游，增强个人素质和文化修养，不抢座占座，不大声喧哗，不故意挑起事端，无中生有，恶意找茬，远离黄 毒。行程中如出现此类人群经核实后送公安机关或旅游局列为黑名单。祝大家旅游愉快，平安归家。
                <w:br/>
                5、签定合同请提供有效正确的身份信息，并于行程中随身携带身份证件，遗忘遗失等造成的无法登机，无法入住酒店等损失由旅游者自行承担相应损失（责任）。
                <w:br/>
                6、建议出发时贵重物品、常用药品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乘坐民航飞机。
                <w:br/>
                7、日照时间长，光线较强，需要准备防晒物品。东北地区夜温差大，天气变化多， 请准备防蚊物品以及长衣长裤。请自备防暑降温等必备药品，携带好夏季防晒霜、太阳伞、太阳帽、拖鞋等必需品。
                <w:br/>
                8、酒店大堂、房间、洗手间及餐厅多为光滑地面，行走时请注意脚下，避免摔倒。
                <w:br/>
                9、部分景区或服务站内的各种商店或另付费项目均属于景区的配套设施，不是旅行社指定的购物场所，若选择或购买时请注意活动的安全性及商品质量、价格，并索取小票等凭据，请客人谨慎购物，理性消费。
                <w:br/>
                10、行程结束后自由活动期间，请注意自身人身财产安全，不要单独行动。如须外出酒店自行活动，请牢记导游电话，并自行去前台获取酒店名片。
                <w:br/>
                11、在旅游期间，请游客注意保管好自己的财物，身份证件及贵重物品随身携带，请勿交给他人或留在车上、房间内，发生丢失游客自行承担所发生的损失（责任）。
                <w:br/>
                12、旅游活动期间我社提醒游客务必注意人身及财产安全，在旅游期间，为确保旅途安全。
                <w:br/>
                13、行动不便的老年人须有专人陪同并负责其安全等事项（我社提议：年龄在70周岁以上的老人需有家人陪同）。游客旅游过程中，如需帮助请提前告知导游或通知我社协助解决。
                <w:br/>
                14、行程结束后当地导游会提供游客意见评价表，请各位游客（游客代表）仔细阅读，客观填写并对自己（及代表同行人员）的意见负责.您的宝贵意见将是我们提升服务水平，处理质量问题的依据。
                <w:br/>
                15：行程、景点游览顺序、游览时间仅提供参考标准，具体视天气及游客实际游览情况，以及抵达的航班时间而定，在保证景点不减少的情况下，经游客同意并签字后，可调整行程的先后顺序。
                <w:br/>
                16、如遇不可抗力情况（交通延阻、罢工、天气、飞机、机器故障、航班取消或更改时间等），按《旅游法》第六十七条之规定处理。
                <w:br/>
                17、如出现单男单女由客人自补房差；非常规进出及行程外延住的客人，我社不负责接送。
                <w:br/>
                18、因门票为套餐优惠价格，客人持有老年证、学生证、军官证等证件，门票产生优惠的均不再减免费用。
                <w:br/>
                19、赠送项目，因游客自愿放弃或客观原因造成无法履行等，无费用退还，游客不能要求折现退费或等值补偿。
                <w:br/>
                20、建议出发时贵重物品、常用药品等请随身携带，尽量不要托运。妥善保管自己的行李物品（特别是现金、有价证券以及贵重物品等）。行李延误或遗失属于不可抗力因素，游客自行承担所发生的损失，我社将全力协助客人跟进后续工作。根据中国民用航空总局规定：乘坐国内航班的客人一律禁止随身携带液态物品，但液态物品可办理行李托运手续；同时，禁止客人随身携带打火机乘坐民航飞机
                <w:br/>
                <w:br/>
                地接社：哈尔滨华天国际旅行社有限公司
                <w:br/>
                地址：黑龙江省哈尔滨市南岗区东大直街140号207室
                <w:br/>
                联系人：聂女士13613654848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2025-06-19T00:36:35+08:00</dcterms:created>
  <dcterms:modified xsi:type="dcterms:W3CDTF">2025-06-19T00:36:35+08:00</dcterms:modified>
</cp:coreProperties>
</file>

<file path=docProps/custom.xml><?xml version="1.0" encoding="utf-8"?>
<Properties xmlns="http://schemas.openxmlformats.org/officeDocument/2006/custom-properties" xmlns:vt="http://schemas.openxmlformats.org/officeDocument/2006/docPropsVTypes"/>
</file>