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Q2海南漫步德法瑞意双宫双船12天一价全含(MXP-BRU)行程单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FG1749094824Ev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请游客在指定时间前往深圳国际机场，由领队带领搭乘国际航班，飞往时尚之都—米兰。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-米兰-约573KM-意大利小镇（意大利）
                <w:br/>
              </w:t>
            </w:r>
          </w:p>
          <w:p>
            <w:pPr>
              <w:pStyle w:val="indent"/>
            </w:pPr>
            <w:r>
              <w:rPr>
                <w:rFonts w:ascii="微软雅黑" w:hAnsi="微软雅黑" w:eastAsia="微软雅黑" w:cs="微软雅黑"/>
                <w:color w:val="000000"/>
                <w:sz w:val="20"/>
                <w:szCs w:val="20"/>
              </w:rPr>
              <w:t xml:space="preserve">
                参考航班：HU7973  SZX/MXP  0205-0855（航班仅供参考，具体以实际为准）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意大利小镇-罗马-约389KM-意大利小镇（意大利）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意大利小镇-约154KM-威尼斯-约385KM-因斯布鲁克（奥地利）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因斯布鲁克-约78KM-上阿默高壁画村-约46KM-新天鹅堡-约115KM-奥地利小镇（奥地利）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后乘车前往上【阿默高壁画村】，上阿默高小镇（又译为奥伯阿梅尔高、奥巴拉玛高）坐落在德国南部黑森林地区阿尔卑斯山脚下。镇子不大，约有百十户人家，每栋房子都是有着上百年历史的老宅，家家户户的外墙上都画着壁画，小的一幅画约有一两个平方米，大的差不多占据了整面墙壁。《圣经》故事、民间传说和老少皆知的《格林童话》是这些画的主题。每一栋房子都能用美丽的外表讲述一个故事，整个小镇就是一座户外壁画博物馆。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奥地利小镇-约170KM-瓦杜兹-约170KM铁力士雪山-琉森-瑞士小镇（瑞士）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随后乘车前往瑞士闻名的【铁力士雪山】观光。乘坐360°缆车登上全欧洲美丽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，不另行通知！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瑞士小镇-约68KM-因特拉肯-约320KM-法国小镇（法国）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法国小镇-约320KM-巴黎（法国）
                <w:br/>
              </w:t>
            </w:r>
          </w:p>
          <w:p>
            <w:pPr>
              <w:pStyle w:val="indent"/>
            </w:pPr>
            <w:r>
              <w:rPr>
                <w:rFonts w:ascii="微软雅黑" w:hAnsi="微软雅黑" w:eastAsia="微软雅黑" w:cs="微软雅黑"/>
                <w:color w:val="000000"/>
                <w:sz w:val="20"/>
                <w:szCs w:val="20"/>
              </w:rPr>
              <w:t xml:space="preserve">
                酒店早餐后，乘车前往【凡尔赛宫】（入内参观1小时，含官导讲解）：宏大、豪华的皇宫，是人类艺术宝库中的一颗绚丽明珠，外观宏伟壮观，内部陈设及装潢也富有艺术魅力。500 多间大殿小厅金碧辉煌、豪华非常。富丽堂皇的宫殿，美轮美奂的御花园，令人叹为观止、流连忘返。
                <w:br/>
                【巴黎】（市区游览约1小时），法国首都巴黎，世界四个国际大都市之一，横跨赛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特别安排【塞纳河游船】乘坐塞纳河游船，发现不一样的巴黎，欣赏河畔的美景和建筑，给巴黎之行留下浪漫而难忘的印记。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乘车前往【花宫娜香水博物馆】（入内约30分钟）位于巴黎歌剧院附近，馆内收藏着丰富无双的香水艺术品，为众多香水爱好者展示香水的非凡历史和诞生过程的奥秘，为人们带来灵动馥郁的感官体验。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2.全程欧洲标准当地酒店，升级巴黎住足2晚，1/2标准双人房；全程含境外住宿9晚
                <w:br/>
                D2罗马：Mercure Roma West 或同档次
                <w:br/>
                D3意小卢卡Meditur Hotel Bologna 或同档次
                <w:br/>
                因斯布鲁克（奥地利小镇）：Hotel Tyrol  或同档次
                <w:br/>
                D6瑞士小镇：Hotel Rigi Vitznau或同档次
                <w:br/>
                D7法国小镇：Ibis Dijon Centre Clemenceau  或同档次
                <w:br/>
                巴黎：ibis Styles Versailles Saint Quentin en Yvelines  或同档次
                <w:br/>
                布鲁塞尔：ibis Wavre Brussels East  或同档次
                <w:br/>
                3.行程所列餐食，全程含餐，酒店早餐，18个正餐，中式午晚餐五菜一汤，升级三个特色餐KBB土耳其烤肉+法国油封烤鸡+墨鱼面（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5.全程深圳起止中文领队兼境外导游费1200元/人；
                <w:br/>
                6.基本景点大门票（卢浮宫含讲解+凡尔赛宫含讲解+塞纳河游船+贡多拉船+铁力士雪山），其它为外观或免费；
                <w:br/>
                8.签证费+司机服务费；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游览文艺复兴的代表城市——佛罗伦萨。“翡冷翠”由现代闻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2025-06-19T02:19:30+08:00</dcterms:created>
  <dcterms:modified xsi:type="dcterms:W3CDTF">2025-06-19T02:19:30+08:00</dcterms:modified>
</cp:coreProperties>
</file>

<file path=docProps/custom.xml><?xml version="1.0" encoding="utf-8"?>
<Properties xmlns="http://schemas.openxmlformats.org/officeDocument/2006/custom-properties" xmlns:vt="http://schemas.openxmlformats.org/officeDocument/2006/docPropsVTypes"/>
</file>