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精品迪士尼行程单</w:t>
      </w:r>
    </w:p>
    <w:p>
      <w:pPr>
        <w:jc w:val="center"/>
        <w:spacing w:after="100"/>
      </w:pPr>
      <w:r>
        <w:rPr>
          <w:rFonts w:ascii="微软雅黑" w:hAnsi="微软雅黑" w:eastAsia="微软雅黑" w:cs="微软雅黑"/>
          <w:sz w:val="20"/>
          <w:szCs w:val="20"/>
        </w:rPr>
        <w:t xml:space="preserve">香港迪士尼（住2晚香港酒店）·澳门·港珠澳大桥·珠海·动车纯玩4日游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ZGXG-QCDC1705390457MJ25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❤广西人独立成团：出发广西出发领队全程陪同，旅行省心无忧
                <w:br/>
                ❤特别安排迪士尼乐园：心中的童话世界
                <w:br/>
                ❤特别安排2晚香港酒店：自由活动时间商场自由逛街
                <w:br/>
                ❤特别安排参观：澳门大学
                <w:br/>
                ❤经典打卡点：深中通道、大三巴牌坊、钻石表演、威尼斯人度假村、渔女像、日月贝、圆明新园、孙中山故居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❤广西人独立成团：出发广西出发领队全程陪同，旅行省心无忧
                <w:br/>
                ❤特别安排迪士尼乐园：心中的童话世界
                <w:br/>
                ❤特别安排2晚香港酒店：自由活动时间商场自由逛街
                <w:br/>
                ❤特别安排参观：澳门大学
                <w:br/>
                ❤经典打卡点：深中通道、大三巴牌坊、钻石表演、威尼斯人度假村、渔女像、日月贝、圆明新园、孙中山故居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参考车次：
                <w:br/>
                南宁东-广州南（7:45-11:18/7:56-11:25）
                <w:br/>
                柳州-广州南：（7：50-11：51）；来宾北（07:32-11：07），广州南动车站约14:00大巴发车（具体时间以导游通知为准！）
                <w:br/>
                广州南站乘坐大巴车（具体时间以导游通知为准），后经中山通过深中通道前往粤港澳大湾区核心城市——深圳（车程约2.5小时）。（现深中通道火爆，会有堵车情况发生，请耐心等候）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前往深圳莲塘口岸，体验一地两检，快速通过，进入香港，抵达香港后，入住香港酒店休息，后可自由活动，前往香港街头寻觅街头香港美食！入住酒店后结束当日行程。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香港迪士尼一天 含门票
                <w:br/>
              </w:t>
            </w:r>
          </w:p>
          <w:p>
            <w:pPr>
              <w:pStyle w:val="indent"/>
            </w:pPr>
            <w:r>
              <w:rPr>
                <w:rFonts w:ascii="微软雅黑" w:hAnsi="微软雅黑" w:eastAsia="微软雅黑" w:cs="微软雅黑"/>
                <w:color w:val="000000"/>
                <w:sz w:val="20"/>
                <w:szCs w:val="20"/>
              </w:rPr>
              <w:t xml:space="preserve">
                自理早餐后，乘车前往【香港迪士尼乐园】（门票已含），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必玩项目推荐：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 立体电影、三维效果、亲身感受电影中的不同场面的水花，风吹，甚至气味。
                <w:br/>
                飞越太空山：过山车在太空山内穿梭飞驰，周围充满科幻味道的宇宙环境布置，飞越旅程非常刺激。
                <w:br/>
                巴斯光年星际历险：当星际护卫队大道索克天王，用激光枪把怪物击倒，警恶惩奸的感觉实在痛快。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 10 点开园-21 点闭园
                <w:br/>
                2、香港迪士尼乐园不允许自带食物进园，可携带 1 瓶 500ml 的水进园
                <w:br/>
                3、约定时间集合，乘车返回酒店。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游览澳门标志性建筑圣保罗教堂遗迹【大三巴牌坊】【大炮台】（游览时间约30分钟），大三巴是天主之母教堂（圣保禄教堂）正面前壁的遗址，这座中西合璧的石壁在全世界的天主教教堂中是独一无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返程时间参考：广州南--南宁东16:00后的动车；参考车次广州南-南宁东：（18:23-22:16）；
                <w:br/>
                （广西各地出发均有指定车次，以出示车次为准，如需乘坐其他车次需补足差价）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 晚香港经济型酒店、2 晚珠海/坦洲经济型酒店；两人一间 ，每人/床位
                <w:br/>
                （参考酒店：香港青衣酒店等同档次；珠海/坦洲优柏四季、怡福等同档次。）
                <w:br/>
                【用餐】：全程2早餐1正餐（澳段正餐每餐标准为HKD65元/人；不用餐着视为自动放弃费用不退）；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2025-06-19T00:39:33+08:00</dcterms:created>
  <dcterms:modified xsi:type="dcterms:W3CDTF">2025-06-19T00:39:33+08:00</dcterms:modified>
</cp:coreProperties>
</file>

<file path=docProps/custom.xml><?xml version="1.0" encoding="utf-8"?>
<Properties xmlns="http://schemas.openxmlformats.org/officeDocument/2006/custom-properties" xmlns:vt="http://schemas.openxmlformats.org/officeDocument/2006/docPropsVTypes"/>
</file>