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澳悦飞扬-澳大利亚四城9日阳光之旅行程单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ADLY1749005224D6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1505
                <w:br/>
                回程： HU448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造访名校：悉尼大学、昆士兰大学、墨尔本大学。
                <w:br/>
                ★ 悉尼歌剧院入内: 走进悉尼歌剧院听讲解，解锁建筑故事，了解歌剧院富有性的故事和历史。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乘蒸汽小火车：帕芬比利蒸汽小火车是世界保存较完好的蒸汽铁路之一。听着长鸣的汽笛，看着摇铃的列车长，闻着略带刺鼻味道的蒸汽，让您回溯那些旧时光，体验纯真的美好。
                <w:br/>
                ★ 杰伦同款彩色小屋：Brighton有绝佳的一线海景，彩色小屋连成片！
                <w:br/>
                ★ 福林德街百年火车站：是澳大利亚极为古老的火车站之一，也是维多利亚州较为繁忙的火车站之一。
                <w:br/>
                ★ 感受农庄之乐：天堂农庄，身处宁静优雅的山林环境，让各个年龄的人都能体验真实的澳大利亚农庄文化，与可爱的动物们亲密互动，感受它们的温暖与快乐。
                <w:br/>
                ★ 特别安排参观昆士兰博物馆，建立于1862年，馆藏丰富。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集合日：当天请贵宾根据出团书通知，自行在联运出发城市机场办理乘机手续飞往海口美兰国际机场与领队集合，集合后由领队带领办理出境手续。
                <w:br/>
                注意：各地前往海口的联运航班待定，根据团队客票规则联运航班将会配置在国际航班起飞前48小时内，联运时间以航空公司实际批复为准。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1505
                <w:br/>
              </w:t>
            </w:r>
          </w:p>
          <w:p>
            <w:pPr>
              <w:pStyle w:val="indent"/>
            </w:pPr>
            <w:r>
              <w:rPr>
                <w:rFonts w:ascii="微软雅黑" w:hAnsi="微软雅黑" w:eastAsia="微软雅黑" w:cs="微软雅黑"/>
                <w:color w:val="000000"/>
                <w:sz w:val="20"/>
                <w:szCs w:val="20"/>
              </w:rPr>
              <w:t xml:space="preserve">
                搭乘航班飞往澳大利亚——墨尔本（飞行时间约9.5小时）。抵达后晚餐，后入住酒店休息。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这座拥有百年历史的老式蒸汽火车，在 13 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因景区原因无法接待的费用不退。）
                <w:br/>
                【企鹅归巢】（游览不少于50分钟）这座岛以神仙小企鹅而闻名于世，在岛西南面的萨摩兰海滩，栖息着许多体型非常小的企鹅，身高大约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餐后，拜访澳洲名校之一：【墨尔本大学】（不少于20分钟），墨尔本大学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
                <w:br/>
                市容观光：首先游览【旧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库克船长小屋】（不少于15分钟），是本次行程的亮点，也是您此次旅行不容错过的拍照景点。再游览澳洲较大的罗马天主教堂【圣派翠克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拜访澳洲名校之一【昆士兰大学】（不少于20分钟）昆士兰大学始建于1910年，是世界百强名校，其科研学术水平在澳大利亚位居前三，六所砂岩学府之⼀，是昆士兰州的首所综合型大学，是澳大利亚的八大名校所组成的 Group of Eight 核心成员之一，其科学研究的经费及学术水平在澳大利亚的大学之中始终位居前三名，在学博士生的人数较多。
                <w:br/>
                【袋鼠角】（不少于15分钟）袋鼠角是个观看整个布里斯班城市风光和河流风光的观光点。想要一览布里斯班的地平线， 这里是绝佳角度，由于布里斯班河流经这儿时正好是个U字形， 整片城市风貌以超广角呈现，相当壮观。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南岸公园】（不少于15分钟）为1988年世界博览会的旧址，位于布里斯班河南岸，占地16公顷，是深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绝，非常壮观。
                <w:br/>
                【昆士兰州博物馆】（不少于20分钟）建立于1862年，馆藏丰富，约有一万件从远古的恐龙骨架到比较近代的昆士兰历史文物一应俱全，除此之外，博物馆中还有一小部分展示土著文物和中国的陶瓷制品。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午餐后我们驱车到网红打卡点——【塘鹅湾】（不少于20分钟），黄金海岸的塘鹅湾， 景色优美，环境优良，成群的野生塘鹅与居民和谐相处，经常可以看到小朋友在塘鹅湾和野生塘鹅一起游泳嬉戏的场面。 从塘鹅湾码头乘坐自驾游船前往下一个有名景点——【冲浪者天堂】（不少于30分钟）它是举世闻名的有全长70公里、一望无际的沙滩。游客可拍照留念，在连绵白洁，充满阳光的滑浪者天堂海滨，留下在难平的双双足印，感受异国海滩的浪漫气氛（注：由于沙滩海岸线较深，不能游泳，请游客注意。）游览行程结束之后搭乘内陆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午餐：园内BBQ自助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悉尼-观鲸之旅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交通：游船/巴士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HU448  SYDHAK  21:00-03:30+1
                <w:br/>
              </w:t>
            </w:r>
          </w:p>
          <w:p>
            <w:pPr>
              <w:pStyle w:val="indent"/>
            </w:pPr>
            <w:r>
              <w:rPr>
                <w:rFonts w:ascii="微软雅黑" w:hAnsi="微软雅黑" w:eastAsia="微软雅黑" w:cs="微软雅黑"/>
                <w:color w:val="000000"/>
                <w:sz w:val="20"/>
                <w:szCs w:val="20"/>
              </w:rPr>
              <w:t xml:space="preserve">
                早餐后开始游览精彩行程：
                <w:br/>
                悉尼歌剧院【入内参观，并享受30分钟的中文讲解】：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全球级市场，提供澳洲、南太平洋和亚洲一百种以上的海鲜种类(午餐自理),之后游览有名的【皇家植物园】（不少于30分钟）-自1845年开园以来，不断收集世界各地的植物，才拥有了今日所见的规模。您可以在一望无际的绿茵花园内休息,也可以在长满自然和奇异植物的草坪和走道上散步。【麦考利夫人椅子公园】（不少于15分钟）-游览"麦考利夫人椅子"公园，在这里还可以拍到以悉尼港剧院、海港大桥、广阔海平面组成的全景照片。还可远眺【悉尼观光塔】悉尼塔号称是南半球高度极高的展望台，整个楼高300公尺(展望台离地高度则为250公尺)。后送至全球连锁乐天免税店自由活动，自由活动时间30分钟，后于约定时间在指定地点集合。行程结束之后，前往悉尼国际机场，在领队带领下办理出境手续搭乘国际航班回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11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高塔——悉尼塔，悉尼塔又称作安普塔，是悉尼中心商务区中较高建筑，高度为304.8米，也是澳大利亚第二高的建筑，仅次于黄金海岸的Q1大楼。悉尼塔始建于1968年，竣工于1981年，和悉尼歌剧院、悉尼海港大桥一起被认为是悉尼市区的三大地标性建筑。悉尼塔拥有一个名为“悉尼眼”的观景台，您可以乘坐高速电梯到达塔顶，欣赏到360度全景的悉尼绝佳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悉尼白游 （悉尼塔）</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墨尔本市内夜游</w:t>
            </w:r>
          </w:p>
        </w:tc>
        <w:tc>
          <w:tcPr/>
          <w:p>
            <w:pPr>
              <w:pStyle w:val="indent"/>
            </w:pPr>
            <w:r>
              <w:rPr>
                <w:rFonts w:ascii="微软雅黑" w:hAnsi="微软雅黑" w:eastAsia="微软雅黑" w:cs="微软雅黑"/>
                <w:color w:val="000000"/>
                <w:sz w:val="20"/>
                <w:szCs w:val="20"/>
              </w:rPr>
              <w:t xml:space="preserve">前往南太平洋娱乐中心观看喷火表演，歌舞SHOW，参观有名的意大利街并享用比萨宵夜。登上 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2025-06-19T00:38:46+08:00</dcterms:created>
  <dcterms:modified xsi:type="dcterms:W3CDTF">2025-06-19T00:38:46+08:00</dcterms:modified>
</cp:coreProperties>
</file>

<file path=docProps/custom.xml><?xml version="1.0" encoding="utf-8"?>
<Properties xmlns="http://schemas.openxmlformats.org/officeDocument/2006/custom-properties" xmlns:vt="http://schemas.openxmlformats.org/officeDocument/2006/docPropsVTypes"/>
</file>