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【广西自组】F15欧陆甄选·法瑞意德深度纯玩15天(CDGMXP)行程单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FG1748484276KL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广西-成都
                <w:br/>
              </w:t>
            </w:r>
          </w:p>
          <w:p>
            <w:pPr>
              <w:pStyle w:val="indent"/>
            </w:pPr>
            <w:r>
              <w:rPr>
                <w:rFonts w:ascii="微软雅黑" w:hAnsi="微软雅黑" w:eastAsia="微软雅黑" w:cs="微软雅黑"/>
                <w:color w:val="000000"/>
                <w:sz w:val="20"/>
                <w:szCs w:val="20"/>
              </w:rPr>
              <w:t xml:space="preserve">
                参考航班：（航班仅供参考，具体以实际为准）
                <w:br/>
                请游客在指定时间在成都天府国际机场集中，由领队带领搭乘国际航班，飞往法国首都-“浪漫之都”巴黎，文艺爱好者的天堂，众多博物馆带你领略欧洲艺术的灿烂荣光。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巴黎（法国）
                <w:br/>
              </w:t>
            </w:r>
          </w:p>
          <w:p>
            <w:pPr>
              <w:pStyle w:val="indent"/>
            </w:pPr>
            <w:r>
              <w:rPr>
                <w:rFonts w:ascii="微软雅黑" w:hAnsi="微软雅黑" w:eastAsia="微软雅黑" w:cs="微软雅黑"/>
                <w:color w:val="000000"/>
                <w:sz w:val="20"/>
                <w:szCs w:val="20"/>
              </w:rPr>
              <w:t xml:space="preserve">
                参考航班：CA457 TFU/CDG 0140-0650（航班仅供参考，具体以实际为准）
                <w:br/>
                 抵达后，【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乘车前往巴黎北部的【蒙马特高地 Montmartre)】(游览约1小时)：
                <w:br/>
                【圣心大教堂】外观，巴黎北部的蒙马特高地的至高点，白色的圣心大教堂风格奇特，既像罗马式，又像拜占庭式，兼取罗曼建筑的表现手法，洁白的大圆顶颇具东方情调。
                <w:br/>
                【小丘广场】这里从十八世纪至今一直都是画家们的梦想成名之处，画家们带着一张木板凳，广场上挤满了画肖像画的小摊，为游客画像，从素描、油画到卡通画，广场上时常呈现出熙熙攘攘的景象。
                <w:br/>
                【巴黎爱墙】250种语言写着“我爱你”的蓝色瓷砖墙，这堵墙就像是一个多彩的拼图，拼出了世界上美好的情感。
                <w:br/>
                特别安排【塞纳河游船】乘坐塞纳河游船，发现不一样的巴黎，欣赏河畔的美景和建筑，给巴黎之行留下浪漫而难忘的印记。
                <w:br/>
                特别安排：【法式蜗牛三道式】融于仪式感的料理，尽享巴黎浪漫风情。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特别安排：塞纳河左岸精品徒步（时间约1.5小时，含官导讲解） 
                <w:br/>
                (卢浮宫广场开始、圣母院结束。游览学院桥，巴黎左岸法兰西学院，花神咖啡馆，爽叟咖啡馆，圣日耳曼古董街，巴黎圣母院)。巴黎的左岸，梧桐树下，在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【巴黎圣母院】（入内约30分钟），（法语：Cathédrale Notre Dame de Paris），又名巴黎圣母主教座堂、巴黎圣母院大教堂，位于法兰西共和国首都巴黎市中心城区，地处塞纳河中央西堤岛上，与巴黎市政厅和卢浮宫隔河相望，为哥特式基督教教堂建筑；始建于1163年3月24日（罗马教皇亚历山大三世四年），是基督教支派天主教巴黎总教区主教座堂、法国首都悠久和具象征意义的纪念碑之一、欧洲闻名的哥特式大教堂之一。
                <w:br/>
                特别安排：【法国特色烤鸡】美味法式风情烤鸡，肉质柔嫩鲜美，入口即化。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酒店早餐后，乘车前往【凡尔赛宫】（入内参观1小时，含讲解）：宏大、豪华的皇宫，是人类艺术宝库中的一颗绚丽明珠，外观宏伟壮观，内部陈设及装潢也富有艺术魅力。500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乘车前往【奥斯曼大街】自由活动（停留约3小时），自由活动期间请保管好随身物品。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巴黎-约57KM-枫丹白露-约260KM-勃艮第酒庄-法国小镇（法国）
                <w:br/>
              </w:t>
            </w:r>
          </w:p>
          <w:p>
            <w:pPr>
              <w:pStyle w:val="indent"/>
            </w:pPr>
            <w:r>
              <w:rPr>
                <w:rFonts w:ascii="微软雅黑" w:hAnsi="微软雅黑" w:eastAsia="微软雅黑" w:cs="微软雅黑"/>
                <w:color w:val="000000"/>
                <w:sz w:val="20"/>
                <w:szCs w:val="20"/>
              </w:rPr>
              <w:t xml:space="preserve">
                酒店早餐后，乘车前往【枫丹白露花园】（游览约30分钟），位于巴黎东南郊区约55公里处的一个小镇，枫丹白露法文意为"蓝色美泉"是法国较大的行宫之一。枫丹白露城堡花园是一座漂亮的欧式花园，花园内散布着花坛和雕塑，还有小巧精致的喷水池。橙树漫园而生，橙香浮动，清风徐来，令人心骨皆清。
                <w:br/>
                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法国小镇-约232KM-安纳西-约88KM-依云小镇-法国小镇（法国）
                <w:br/>
              </w:t>
            </w:r>
          </w:p>
          <w:p>
            <w:pPr>
              <w:pStyle w:val="indent"/>
            </w:pPr>
            <w:r>
              <w:rPr>
                <w:rFonts w:ascii="微软雅黑" w:hAnsi="微软雅黑" w:eastAsia="微软雅黑" w:cs="微软雅黑"/>
                <w:color w:val="000000"/>
                <w:sz w:val="20"/>
                <w:szCs w:val="20"/>
              </w:rPr>
              <w:t xml:space="preserve">
                酒店早餐后，乘车前往【安纳西】（阿讷西Annecy），游览色彩斑斓的【安纳西老城区】（停留约1小时）：像小船一样停泊在小河中间的【中皇岛】，漫步在【安纳西湖】边，这里的湖水来自阿尔卑斯山的冰雪，被认为是全欧干净的湖，安纳西到处充满着祥和恬静的生活气息，即使在冬天，安纳西的山也是青的，水也是绿的，景观自然，生活悠闲。
                <w:br/>
                乘车前往【法国小镇依云Evian-les-bains】（游览时间约约40分钟），依云的名字来源阿尔卑斯山脉的天然矿泉水，客人还可以在此自行浅尝依云泉水，外观【市政厅】和【歌剧院】，漫步【莱蒙湖】，呼吸新鲜空气。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法国小镇-约135KM-蒙特勒-【金色山口列车】-冰川3000雪山-约86KM-瑞士小镇（瑞士）
                <w:br/>
              </w:t>
            </w:r>
          </w:p>
          <w:p>
            <w:pPr>
              <w:pStyle w:val="indent"/>
            </w:pPr>
            <w:r>
              <w:rPr>
                <w:rFonts w:ascii="微软雅黑" w:hAnsi="微软雅黑" w:eastAsia="微软雅黑" w:cs="微软雅黑"/>
                <w:color w:val="000000"/>
                <w:sz w:val="20"/>
                <w:szCs w:val="20"/>
              </w:rPr>
              <w:t xml:space="preserve">
                参考班次：Montreux - Gstaad  11:50- 13:23（仅供参考，具体以实际为准）
                <w:br/>
                酒店早餐后，乘车前往蒙特勒参观中世纪水上城堡-【西庸城堡】（入内参观约1小时）。位于阿尔卑斯山脚下充满魅力的日内瓦湖湖畔，是瑞士具代表性的古堡。西庸城堡的基石建在湖底，给人一种漂浮在湖面上的感觉，但城堡看起来异常坚固，中世纪的灰白色砖墙配上红色圆锥顶，与周围依山傍水的景致融为一体，美丽如画。
                <w:br/>
                乘车前往搭乘【金色山口列车】的旅程仿佛一次穿越瑞士的冒险，沿途的风光旖旎，极具阿尔卑斯特点，完全诠释瑞士风光的精髓，感受到清澈的湖泊、高耸的雪山、起伏的草地房屋融合一起的美景，静静地穿梭瑞士童话世界。
                <w:br/>
                乘车前往【冰川3000】（游览时间约1.5小时）位于从日内瓦湖畔通往阿尔卑斯山的途中，这里是观赏冰川，体验嬉雪乐趣的好去处。从这可以看到高峰勃朗峰、瑞士的标志性山峰马特宏峰和有名的少女峰。
                <w:br/>
                搭乘缆车登上【冰川3000雪山】山顶，可在连接两座山顶峰的107米长的索桥观赏美景。
                <w:br/>
                中午特别安排享用雪山山上的【冰川3000餐厅】进行午餐。
                <w:br/>
                游毕前往瑞士小镇酒店入住。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瑞士小镇-约56KM-因特拉肯-约68KM-琉森-瑞士小镇（瑞士）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瑞士小镇-约67KM-列支敦士登-约176KM-新天鹅堡-约115KM-因斯布鲁克（奥地利）
                <w:br/>
              </w:t>
            </w:r>
          </w:p>
          <w:p>
            <w:pPr>
              <w:pStyle w:val="indent"/>
            </w:pPr>
            <w:r>
              <w:rPr>
                <w:rFonts w:ascii="微软雅黑" w:hAnsi="微软雅黑" w:eastAsia="微软雅黑" w:cs="微软雅黑"/>
                <w:color w:val="000000"/>
                <w:sz w:val="20"/>
                <w:szCs w:val="20"/>
              </w:rPr>
              <w:t xml:space="preserve">
                酒店早餐后，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60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因斯布鲁克-约360KM-威尼斯-约112KM-意大利小镇（意大利）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特别安排：乘坐【威尼斯黄金大运河游船】，感受威尼斯共和国时代伟大建筑风采，乘坐电影007场景中快艇，穿越黄金大运河，途径280个贵族豪宅和莎士比亚名著中里亚托桥，领略交汇的东西方文化。
                <w:br/>
                特别安排享用【意大利墨鱼面】品尝这世界上正宗的墨鱼意面，充满浓浓海潮味的墨鱼面，满口黑牙趣味体验。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意大利小镇-约424KM-罗马（意大利）
                <w:br/>
              </w:t>
            </w:r>
          </w:p>
          <w:p>
            <w:pPr>
              <w:pStyle w:val="indent"/>
            </w:pPr>
            <w:r>
              <w:rPr>
                <w:rFonts w:ascii="微软雅黑" w:hAnsi="微软雅黑" w:eastAsia="微软雅黑" w:cs="微软雅黑"/>
                <w:color w:val="000000"/>
                <w:sz w:val="20"/>
                <w:szCs w:val="20"/>
              </w:rPr>
              <w:t xml:space="preserve">
                酒店早餐后，乘车前往「永恒之都」-【罗马】(观光时间不少于1小时)随处可见古罗马帝国时期古迹；特别安排【罗马深度游】-途径【古罗马废墟】：它位于【古罗马斗兽场】之旁，昔日为古罗马帝国的中心，是现存世界较大面积的古罗马废墟，曾建有无数的宫殿和建筑群，现在却只剩下颓垣败瓦，一片荒凉。附近还有【君士坦丁大帝凯旋门】其雕刻工艺十分精巧。【许愿池】《罗马假日》中的经典桥段，让特莱维喷泉风靡全球，成为罗马浪漫的地方，又名幸福喷泉，巴洛克风格的室外综合喷泉景观，是意大利较大闻名的喷泉。【祖国祭坛】是为纪念统一意大利的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特别安排【罗马许愿池餐厅特色餐】：浓郁的意大利风情和独特的口味，让人流连忘返，浓厚典雅，意式浪漫。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意大利小镇-约275KM-佛罗伦萨-约88KM-比萨-意大利小镇（意大利）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特别安排：【T骨牛排】外焦里嫩汁水横飞，远近驰名的T骨牛排。
                <w:br/>
                乘车前往【比萨斜塔】（外观约20分钟）是意大利的标志性建筑，更是世界建筑史上的一大奇迹，被联合国教育科学文化组织评选为世界文化遗产。比萨斜塔其实是比萨大教堂（Cathedral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常见的就是游客们伸出胳膊，摆出各种奇思妙想的造型与斜塔合影。斜塔建造历史与倾斜原因比萨斜塔离大教堂20多米，外观呈圆柱形，由白色大理石砌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意大利小镇-约78KM-五渔村-约238KM-米兰（意大利）
                <w:br/>
              </w:t>
            </w:r>
          </w:p>
          <w:p>
            <w:pPr>
              <w:pStyle w:val="indent"/>
            </w:pPr>
            <w:r>
              <w:rPr>
                <w:rFonts w:ascii="微软雅黑" w:hAnsi="微软雅黑" w:eastAsia="微软雅黑" w:cs="微软雅黑"/>
                <w:color w:val="000000"/>
                <w:sz w:val="20"/>
                <w:szCs w:val="20"/>
              </w:rPr>
              <w:t xml:space="preserve">
                酒店早餐后，乘车前往拉斯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-北京
                <w:br/>
              </w:t>
            </w:r>
          </w:p>
          <w:p>
            <w:pPr>
              <w:pStyle w:val="indent"/>
            </w:pPr>
            <w:r>
              <w:rPr>
                <w:rFonts w:ascii="微软雅黑" w:hAnsi="微软雅黑" w:eastAsia="微软雅黑" w:cs="微软雅黑"/>
                <w:color w:val="000000"/>
                <w:sz w:val="20"/>
                <w:szCs w:val="20"/>
              </w:rPr>
              <w:t xml:space="preserve">
                参考航班：CA588  MXP/PEK  2000-1220+1（航班仅供参考，具体以实际为准）
                <w:br/>
                <w:br/>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【斯卡拉歌剧院】(外观)世界闻名歌剧院，誉为“歌剧之麦加”而其闻名之处便在于它顶部的“钻石”。
                <w:br/>
                【马力诺宫】(外观)是位于米兰市中心的16世纪的代表性建筑，至今是米兰市政厅所在地。
                <w:br/>
                游毕前往机场乘坐国际航班返回北京。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北京-广西
                <w:br/>
              </w:t>
            </w:r>
          </w:p>
          <w:p>
            <w:pPr>
              <w:pStyle w:val="indent"/>
            </w:pPr>
            <w:r>
              <w:rPr>
                <w:rFonts w:ascii="微软雅黑" w:hAnsi="微软雅黑" w:eastAsia="微软雅黑" w:cs="微软雅黑"/>
                <w:color w:val="000000"/>
                <w:sz w:val="20"/>
                <w:szCs w:val="20"/>
              </w:rPr>
              <w:t xml:space="preserve">
                参考航班：（航班仅供参考，具体以实际为准）
                <w:br/>
                抵达当地国际机场，结束浪漫的欧洲之旅。抵达后，请将护照和全部登机牌交予领队，以便领馆核销您的签证，给你留下良好的出境记录。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2.全程欧洲标准当地酒店，特别升级巴黎住足3晚，1/2标准双人房；全程含境外住宿12晚。
                <w:br/>
                巴黎：ibis Styles Versailles Saint Quentin en Yvelines  或同档次
                <w:br/>
                D5法国小镇Ibis Beaune La Ferme Aux Vins  或同档次
                <w:br/>
                D6法国小镇Ibis Annecy - Cran-Gevrier  或同档次
                <w:br/>
                D7瑞士小镇 A1 Hotel Restaurant Grauholz AG  或同档次
                <w:br/>
                D8瑞士小镇Hotel Rigi Vitznau  或同档次
                <w:br/>
                因斯布鲁克Hotel Tyrol/Hotel Olympia  或同档次
                <w:br/>
                D10意大利小镇UNAWAY Hotel Occhiobello  或同档次
                <w:br/>
                罗马：Mercure Roma West  或同档次
                <w:br/>
                D12意大利小镇Best Western Grand Hotel Guinigi  或同档次
                <w:br/>
                D13 米兰 Unahotels Malpensa  或同档次
                <w:br/>
                3.行程所列餐食，酒店早餐，24个正餐，中式团餐六菜一汤，升级7个特色餐：罗马许愿池餐厅特色餐、意大利T骨牛排、海鲜墨鱼面、冰川3000雪山午餐、土耳其烤肉、法国油封烤鸡、法式蜗牛三道式、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
                <w:br/>
                5.全程广西起止中文领队兼境外导游费1500元/人；
                <w:br/>
                6.基本景点大门票（只含金色山口列车二等座、冰川3000上下山缆车、西庸古堡、卢浮宫（含讲解）、凡尔赛宫（含讲解），罗马深度游（含讲解），塞纳河左岸精品徒步（含官导讲解），塞纳河游船，黄金大运河游船，勃艮第酒庄品酒，五渔村小火车），其它为外观或免费；
                <w:br/>
                7.申根签证费。
                <w:br/>
                8.赠送境外WIFI（2人/台）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1.全程酒店单人间4800元/人（酒店单房差仅指普通单人间如要求安排大床房或标双，单房差另议）；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岁以下（不含6岁）不占床按成人团费打9折结算，此价格提供机位、车位、餐位及景点门票，不提供住宿床位，占床按成人价格收费，6岁起必须占床，1大1小必须占床；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2025-06-07T00:20:40+08:00</dcterms:created>
  <dcterms:modified xsi:type="dcterms:W3CDTF">2025-06-07T00:20:40+08:00</dcterms:modified>
</cp:coreProperties>
</file>

<file path=docProps/custom.xml><?xml version="1.0" encoding="utf-8"?>
<Properties xmlns="http://schemas.openxmlformats.org/officeDocument/2006/custom-properties" xmlns:vt="http://schemas.openxmlformats.org/officeDocument/2006/docPropsVTypes"/>
</file>