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6月（独立班）长江印象游双卧纯玩7日游-上水行程单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CQ155663298745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柳州/南宁火车-武汉武昌站
                <w:br/>
              </w:t>
            </w:r>
          </w:p>
          <w:p>
            <w:pPr>
              <w:pStyle w:val="indent"/>
            </w:pPr>
            <w:r>
              <w:rPr>
                <w:rFonts w:ascii="微软雅黑" w:hAnsi="微软雅黑" w:eastAsia="微软雅黑" w:cs="微软雅黑"/>
                <w:color w:val="000000"/>
                <w:sz w:val="20"/>
                <w:szCs w:val="20"/>
              </w:rPr>
              <w:t xml:space="preserve">
                旅客前往当地火车站，乘坐火车前往湖北武汉（参考车次：南宁—武昌，T290，15：38-05：23分+/柳州—武昌，T290，18：18-05：23分+）。火车上注意个人及财产安全。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武汉-黄鹤楼-户部巷-省博物馆-汉口江滩
                <w:br/>
              </w:t>
            </w:r>
          </w:p>
          <w:p>
            <w:pPr>
              <w:pStyle w:val="indent"/>
            </w:pPr>
            <w:r>
              <w:rPr>
                <w:rFonts w:ascii="微软雅黑" w:hAnsi="微软雅黑" w:eastAsia="微软雅黑" w:cs="微软雅黑"/>
                <w:color w:val="000000"/>
                <w:sz w:val="20"/>
                <w:szCs w:val="20"/>
              </w:rPr>
              <w:t xml:space="preserve">
                早上抵达武昌站，后前往游览江南三大名楼之首的【黄鹤楼5A景区】（门票不含，根据年龄段收取；游览时间约1.5小时）位于湖北省武汉市长江南岸的武昌蛇山之巅，濒临万里长江，自古享有“天下江山.楼“和”天下绝景“之称，是武汉市标志性建筑；历代文人墨客在此留下了许多千古绝唱，使得黄鹤楼自古以来闻名遐迩；整个建筑具有独特的民族风格，散发出中国传统文化的精神、气质、神韵。
                <w:br/>
                前往游览【湖北省博物馆】（游览时间约2小时，不已含讲解费，周一闭馆）：筹建于1953年，是全国八家中央地方共建.博物馆之一、国家一级博物馆、出土木漆器保护国家文物局重点科研基地、国家AAAA级旅游景区，也是湖北省规模.大、藏品.为丰富、科研实力.强的.综合性博物馆。湖北省博物馆坐落于武汉东湖风景区，总占地面积达81,909平方米，建筑面积49611平方米，展厅面积13,427平方米，有中国规模.大的古乐器陈列馆 。现有馆藏文物26万余件(套)，以青铜 器、漆木器、简牍.有特色，其中国家一级文物945件(套)、国宝级文物16件(套) 。越王勾践剑、曾侯乙编钟、郧县人头骨化石、元青花四爱图梅瓶为该馆四大镇馆之宝。1960年，时任国家副主席董必武来馆视察，并亲笔题写馆名。
                <w:br/>
                前往.的武汉小吃街【户部巷】“汉味小吃.巷”位于中国.的历史文化名城武汉市有名的武昌民主路和自由路，是一条长 150 米的百年老巷，以“小吃”闻名，所谓“来武汉必来户部巷”。
                <w:br/>
                前往【昙华林】 明洪武四年（1371年），武昌古城扩建定型后逐渐形成昙华林。2021年10月1日，在昙华林.近一次改造后，老牌文旅地标：昙华林人文小镇于以全新的面貌迎接广大游客。昙华林街区中深藏50余栋百年历史文化建筑，周边自然生态环境优美。历史上，昙华林一直处于动荡不定的焦点位置，中国近代教育的诞生及中国.家公共图书馆的落户都选在这里。此地在抗日战争期间，“国民政治部”在此激励全国人民积极参与到抵抗日本的行动中。
                <w:br/>
                【体验中华路轮渡】在轮渡上，你可以欣赏到长江两岸，感受江风的轻拂，享受一段惬意的时光。
                <w:br/>
                后前往武汉长江大桥（游览时间约10分钟）：是中国湖北省武汉市境内连接汉阳区与武昌区的过江通道，位于长江水道之上，是中华人民共和国成立后修建的.座公铁两用的长江大桥，也是武汉市重要的历史标志性建筑之一，素有“万里长江.桥”美誉。
                <w:br/>
                前往【汉口江滩】作为武汉市.具标志性的滨江公园之一，集江滩景观、文化建筑、休闲娱乐于一体，是武汉市民和外地游客.喜欢的游玩胜地之一。位于长江与汉江交汇处，汉口江滩不仅有着绝美的江景，还能够让你领略到江城独有的历史与现代气息的完美融合。春天，汉口江滩樱园以及临江门至粤汉码头沿线的樱花径上，樱花盛开如云似霞。
                <w:br/>
                前往【江汉路步行街】是中国.长的步行街，有“天下.步行街”的美誉，位于湖北省武汉市汉口中心地带，南起沿江大道，贯通中山大道、京汉大道，北至解放大道，全长1600米。宽度为10至25米，是武汉.的百年商业老街，也是“武汉二十世纪建筑博物馆”。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欢乐启航
                <w:br/>
              </w:t>
            </w:r>
          </w:p>
          <w:p>
            <w:pPr>
              <w:pStyle w:val="indent"/>
            </w:pPr>
            <w:r>
              <w:rPr>
                <w:rFonts w:ascii="微软雅黑" w:hAnsi="微软雅黑" w:eastAsia="微软雅黑" w:cs="微软雅黑"/>
                <w:color w:val="000000"/>
                <w:sz w:val="20"/>
                <w:szCs w:val="20"/>
              </w:rPr>
              <w:t xml:space="preserve">
                早餐后，后前往武汉动车站，乘动车（参考车次：D619，09：29-11：31 分）前往宜
                <w:br/>
                昌。后前往码头集合；
                <w:br/>
                12：30 – 14：00 宜昌游客中心乘车前往码头登船
                <w:br/>
                请各位贵宾于指定时间宜昌游客中心乘车在集合,后乘坐大巴车（赠送项目）前往游览三峡大
                <w:br/>
                坝，茅坪码头登船；如未能在指定时间/地点集合的游客，需自行前往茅坪码头登船。
                <w:br/>
                13：15 – 16：15 游览 - 三峡大坝景区
                <w:br/>
                三斗坪地处风景秀丽的长江西陵峡中段南岸，是举世闻名的三峡工程坝址所在地。
                <w:br/>
                17：30 - 18：30 赠送陆地桌餐
                <w:br/>
                19：30 – 20：00 宜昌茅坪码头登船办理入住五星长江印象游轮
                <w:br/>
                20：30 – 21：00 游轮 - 安全说明会（五楼 神女酒吧）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神女溪-巫峡-瞿塘峡-夔门-晚会
                <w:br/>
              </w:t>
            </w:r>
          </w:p>
          <w:p>
            <w:pPr>
              <w:pStyle w:val="indent"/>
            </w:pPr>
            <w:r>
              <w:rPr>
                <w:rFonts w:ascii="微软雅黑" w:hAnsi="微软雅黑" w:eastAsia="微软雅黑" w:cs="微软雅黑"/>
                <w:color w:val="000000"/>
                <w:sz w:val="20"/>
                <w:szCs w:val="20"/>
              </w:rPr>
              <w:t xml:space="preserve">
                06：00 – 06：30 游轮 – 晨间咖啡（五楼 逸景咖啡厅）
                <w:br/>
                06：30 – 07：30 游轮 - 自助早餐（二楼 巴楚风情餐厅）
                <w:br/>
                06：00 –07：30 游轮 - 巫峡（45 公里，幽深秀丽，船过神女峰）
                <w:br/>
                08：00 – 11：00 上岸游览 -小三峡
                <w:br/>
                12：30 – 13：30 游轮 - 自助午餐（二楼 巴楚风情餐厅）
                <w:br/>
                14：00 – 14：30 游轮 - 瞿塘峡（雄伟壮观夔门风光）
                <w:br/>
                15：00 – 18：00 自选游览 – 白帝城 
                <w:br/>
                白帝城因其易守难攻，成为古代历朝兵家必争之地。战国时楚国夺此地而得以西进，西汉
                <w:br/>
                公孙述据此地而割据一方，蜀汉刘备退守白帝城托孤而汉室得存，南宋筑山城而抗御蒙元，
                <w:br/>
                故白帝城有镇守三峡、拱卫巴楚之称。宋元战争时期，白帝城为南宋“四舆”、川东“八
                <w:br/>
                柱”之一，构建了南宋政权西线山城防御体系，明清时期，白帝城仍作为西南地区重要军
                <w:br/>
                事堡垒沿用。
                <w:br/>
                18：00 – 19：30 游轮 – 自助晚宴（二楼 巴楚风情餐厅）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午餐：自助午餐     晚餐：自助晚餐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石宝寨-丰都或雪玉洞自选
                <w:br/>
              </w:t>
            </w:r>
          </w:p>
          <w:p>
            <w:pPr>
              <w:pStyle w:val="indent"/>
            </w:pPr>
            <w:r>
              <w:rPr>
                <w:rFonts w:ascii="微软雅黑" w:hAnsi="微软雅黑" w:eastAsia="微软雅黑" w:cs="微软雅黑"/>
                <w:color w:val="000000"/>
                <w:sz w:val="20"/>
                <w:szCs w:val="20"/>
              </w:rPr>
              <w:t xml:space="preserve">
                06：30 – 07：00 游轮 – 晨间咖啡（五楼 逸景咖啡厅）
                <w:br/>
                07：00 – 08：30 游轮 - 自助早餐（二楼 巴楚风情餐厅）
                <w:br/>
                08：00 – 10：00 上岸游览- 石宝寨
                <w:br/>
                石宝寨塔楼倚玉印山修建，依山耸势，飞檐展翼，造型十分奇异。整个建筑由寨门、
                <w:br/>
                寨身、阁楼(寨顶石刹)组成，共 12 层，高 56 米，全系木质结构。始建于明万历年间，
                <w:br/>
                经康熙、乾隆年间修建完善。原建 9 层，寨顶有古刹天子殿。隐含"九重天"之意。石宝
                <w:br/>
                寨作为穿斗结构层数多体构大乃国内罕见，又被称为"世界八大奇异建筑"之一。
                <w:br/>
                12：30 – 13：30 游轮 - 自助午餐（二楼 巴楚风情餐厅）
                <w:br/>
                14：00 – 15：00 巴楚特色下午茶 – 享船上慢时光（五楼 酒吧）
                <w:br/>
                宜昌-重庆，一路风景不同风情各异，赏美景品悠闲 afternoon Tea
                <w:br/>
                16：00 – 18：00 自选游览 –丰都鬼城或者雪玉洞（二选一）
                <w:br/>
                丰都鬼城，一座起源于汉代的历史文化名城，被人们传为“鬼国京都”、“阴曹
                <w:br/>
                地府”，成为人类亡灵的归宿之地。它不仅是传说中的鬼城，还是集儒、道、佛为一
                <w:br/>
                体的民俗文化艺术宝库
                <w:br/>
                18：00 – 19：30 游轮–自助晚餐 （二楼 巴楚风情餐厅）
                <w:br/>
                20：00 – 21：00 印象三峡 –游轮宾客互动晚会（五楼 神女酒吧）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
                <w:br/>
              </w:t>
            </w:r>
          </w:p>
          <w:p>
            <w:pPr>
              <w:pStyle w:val="indent"/>
            </w:pPr>
            <w:r>
              <w:rPr>
                <w:rFonts w:ascii="微软雅黑" w:hAnsi="微软雅黑" w:eastAsia="微软雅黑" w:cs="微软雅黑"/>
                <w:color w:val="000000"/>
                <w:sz w:val="20"/>
                <w:szCs w:val="20"/>
              </w:rPr>
              <w:t xml:space="preserve">
                06：30 – 07：30 办理离船手续、结账、交还房卡
                <w:br/>
                07：00 – 08：30 游轮  -  自助早餐（二楼 巴楚风情餐厅）
                <w:br/>
                08：00 – 09：00 抵达重庆朝天门码头，上岸游览网红景点
                <w:br/>
                前1天晚18:00-22:00根据游客住址通知客人，具体时间以工作人员通知为准。
                <w:br/>
                9:00-9:50	后前往【洪崖洞AAAA级旅游景区】以其巴渝传统建筑和民俗风貌特色是兼具观光旅游、休闲度假等功能的旅游区，后前往【戴家巷崖壁步道】 步道有洒金陡坡、吊脚楼畔、飞仙岩石、洪崖城墙、峭壁黄葛、临崖瞰江等景点。站在步道可俯瞰嘉陵江、远眺江北嘴，黄花园大桥和千厮门大桥分布左右，于城市繁华之处，览古今重庆之美。
                <w:br/>
                10:00-11:10	乘车前往参观游览【大礼堂】（游览时间不低于40分钟），是一座仿古民族建筑群，是重庆十大文化符号，外观采用大屋顶民族式，仿明、清代宫殿建筑，以中心礼堂为中轴线对称，主体参照北京天坛及天安门形式。装修和色彩体现传统特色，油漆彩画，雕梁画栋。内部空间呈圆形弯顶，高敞雄阔，自然采光通风。是中国传统宫殿建筑风格与西方建筑的大跨度结构巧妙结合的杰作，也是重庆的标志建筑物之一。
                <w:br/>
                备注：大礼堂如遇政策性会议不能进去参观，旅行社将行程自动调整为湖广会。
                <w:br/>
                12:30-13：00	用中餐（推荐用餐，费用自费）
                <w:br/>
                13:00-13：30	随后车观重庆.美街道【中山四路】，作为中国抗战文化保存.集中的区域之一，中山四路沿街散落有桂园、周公馆、戴公馆等抗战名人遗址。这条复刻了泱泱大国如晦历史记忆的长路，自上世纪30年代便锁定了来自世界的瞩目，并以的城市地位，代言着城市的前世今生……
                <w:br/>
                13:50-14:20	前往【李子坝轻轨穿楼网红打卡地】（只外观，不乘坐。拍照时间不低于20分钟），站上观景平台，挑个好角度，摆上喜欢的造型，拍下轻轨穿楼越壑、空中飞驰而过的神奇一幕。
                <w:br/>
                15:00-15:50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后前往重庆火车站，乘火车返程。（参考车次，K141，18：00分，重庆西-柳州05：14分抵达，重庆西-南宁，09：28分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早餐后，前往重庆动车站，乘动车返回始发地动车站散团。结束愉快旅程。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长江印象号船票：游轮3晚住宿；1晚武汉陆地经济型酒店标准间
                <w:br/>
                2、 餐饮：5早 +6正 50元/人餐标  (赠送登船日晚餐) +  1下午茶；
                <w:br/>
                3、 交通：南宁/柳州-武昌火车票硬卧座；重庆-南宁/柳州火车票硬卧；陆地旅游大巴车（含限时宜昌游客中心-茅坪港,超时请自行离开前往码头）
                <w:br/>
                4、 导游：跟船讲解服务、景区导游讲解服务；导服30元/人
                <w:br/>
                5、 景点：行程中景点门票（包含景点不去不退）；
                <w:br/>
                6、 活动：行程中所含活动；
                <w:br/>
                参考酒店：家美家城市酒店，润祥隆酒店，忆洲宾馆江头店；7天连锁，青年阳光东渡店，悦庭酒店，雅宿酒店，锦江连锁酒店，泊旅时尚酒店；合佳文园店；港中居等或同档次酒店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1、在船期间娱乐、购物等其他个人消费；
                <w:br/>
                2、景区内自愿消费项目；
                <w:br/>
                3、自愿参加的自费游览项目；
                <w:br/>
                4、景区内索道、小交通等不含项目
                <w:br/>
                5、保险：各类旅游、人身保险等；
                <w:br/>
                6、其他未在包含费用中的项目。
                <w:br/>
                7、陆地单房差80元/人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生活超市</w:t>
            </w:r>
          </w:p>
        </w:tc>
        <w:tc>
          <w:tcPr/>
          <w:p>
            <w:pPr>
              <w:pStyle w:val="indent"/>
            </w:pPr>
            <w:r>
              <w:rPr>
                <w:rFonts w:ascii="微软雅黑" w:hAnsi="微软雅黑" w:eastAsia="微软雅黑" w:cs="微软雅黑"/>
                <w:color w:val="000000"/>
                <w:sz w:val="20"/>
                <w:szCs w:val="20"/>
              </w:rPr>
              <w:t xml:space="preserve">前往生活超市选择购买重庆当地土特产（本地平价超市）。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丰都鬼城或者雪玉洞（二选一）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WFC 观景台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1、为了确保您的房位能完全保留并生效，产品确认后请约定的条件和时限内付款，如逾期未付款不作保留。
                <w:br/>
                2、上述报价为单人价格，原则安排 2 人入住 1 间房。若出现单男单女，则会尽量安排与其他同性别团友拼房；若单人要求独占一间房，请补齐单房差价。
                <w:br/>
                3、预订时需提供出游人的实名信息，包括姓名、证件号码、手机号码等，以便在特殊情况下及时联系到您。
                <w:br/>
                4、登船时请携带好有效身份证件（需与报名时的证件一致），如因游客自身原因或因提供材料存在问题不能及时办理登船入住手续，费用损失由游客自行承担。
                <w:br/>
                5、为了不耽误您的行程，请您在指定时间到达相应码头办理登船手续；如涉及因水文、气象、航道管制等问题导致码头变更，请按照我司所指定的时间到达相关中转地点，参与中转服务。
                <w:br/>
                6、出团通知 晚于出团前 1 个工作日发送，若能提前确定，我们将会通知您。
                <w:br/>
                7、因我司原因不能出团，我司会于出发前 7 个工作日通知取消该行程，您可以选择延期出发、更改线路出行，或退回团款。
                <w:br/>
                8、由于房间数量有限，在您付款确认之后，我们会立即录入预订系统内，进行房间确认登记，因此在非特殊情况下我们不接受任何理由的改期、取消。
                <w:br/>
                9、若因水文、水位、气象、航道管制，以及三峡大坝维护、船闸检修等不可抗力等因素，我司有权对所停靠的码头、行程景点进行调整，请各位配合，谢谢合作。
                <w:br/>
                10、当地购物时请慎重考虑，把握好质量与价格，请务必保存好所有的购物票据，若购物点提供发票，请索要。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1、成人、12岁及以上儿童均同价，无特殊人群优惠；
                <w:br/>
                2、2-12 岁（不含 12 岁）儿童，占床收取 75％的船票费，不占床收取 50％的船票费（均含门票、餐费）。
                <w:br/>
                3、2 岁（不含 2 岁）以下儿童收取 10％的船票费（含餐费）；
                <w:br/>
                4、单房差：加收相应房型价格的75%；
                <w:br/>
                5、房间第3人(如需加床)，年满2周岁儿童与成人均加收相应房型价格的75%
                <w:br/>
                6、若因水文、水位、风力、暴雨、塌方等气象安全原因，政策航道管制、 公共卫生安全、三峡大坝维护、船闸检修、岸上景点因故临时关闭等原因或不可抗力等因素，我司有权对所停靠的码头、行程景点进行调整或取消，请各位配合，谢谢合作。以上时间为预计时，实际时刻以运行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2025-06-19T04:02:46+08:00</dcterms:created>
  <dcterms:modified xsi:type="dcterms:W3CDTF">2025-06-19T04:02:46+08:00</dcterms:modified>
</cp:coreProperties>
</file>

<file path=docProps/custom.xml><?xml version="1.0" encoding="utf-8"?>
<Properties xmlns="http://schemas.openxmlformats.org/officeDocument/2006/custom-properties" xmlns:vt="http://schemas.openxmlformats.org/officeDocument/2006/docPropsVTypes"/>
</file>