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6月台湾贵宾团（桂林5天四晚）行程单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桂林高端系列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全程游览醉美的山水画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从香港接机，抵达深圳，从深圳动车站地来到水墨山水画般的桂林。抵达桂林，专业接站人员举接站牌接站，接到您后稍作休息，检查行李、随身物品无遗漏后，赴桂林市区入住酒店。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交通：动车、旅游大巴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大漓江游船—十里画廊—遇龙河漂流—银子岩—刘三姐—西街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乘坐四星船游览国家AAAAA级景区【漓江风光】（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                                                                                                                                           【十里画廊】参观时间约20分钟，车观十里画廊阳朔县一条彩色公路，也是非常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【银子岩】约60分钟，银子岩是桂林旅游景点中出现的一颗璀璨的明珠，集自然、人文景观于一体，以音乐石屏、广寒宫、雪山飞瀑和佛祖论经、独柱擎天、混元珍珠伞等景点为代表。
                <w:br/>
                【印象刘三姐】（演出约70分钟），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                                                                    西街是阳朔县城内醉古老的街道，有1400多年的历史。曾是孙中山先生演讲的地方，艺术大师徐悲鸿也曾居于此，150多个国家的领导人曾在此留下足迹，也吸引着世界各地游客，被称为洋人街。
                <w:br/>
                参观后前往阳朔入住酒店。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世外桃源游船—黄洛瑶寨—长发秀—龙脊梯田（金坑缆车上下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外桃源】游览时间约50分钟，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。                                                                                                                                               【黄洛瑶寨】游览时间约50分钟，是龙脊十三寨中的瑶族村寨，居住着清一色的红瑶族。自古红瑶妇女有储长发的传统习惯，全村60户人家中，头发长达一米以上的有60名，长的达1.7米。未婚女子的头发盘于头顶并用黑布包裹，只有家人才能看见其一头长发如果外人想看一下她们的头发，就要把她娶回家。这里村民人人能歌善舞，热情好客。                                                                                                                             【龙脊梯田金坑大寨】约120分钟（到观景台缆车）
                <w:br/>
                游览有“世界梯田之冠”的美称——【龙脊梯田】(游览时间约120分钟）；梯田如链似带，从山脚盘绕到山顶，小山如螺，大山似塔，层层叠叠，高低错落。龙脊梯田地处海拔1916米的崇山峻岭深处，她以磅礴的气势、流动的线条，变幻的神韵和独特的民俗风情而享誉中外，为天下梯田之望尘莫及。参观后前往龙胜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靖江王府靖独秀峰—象鼻山—東西巷—逍遥楼—夜游两江四湖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秀峰·王城】游览时间约50分钟，前往游览被誉为“南方小故宫”的龙脉福地【独秀峰·王城】AAAAA。参观三元及第坊、千年古穴——太平岩、恭拜甲子星宿保护神像，探访名句“桂林山水甲天下”之出处地，观摩独秀峰上的摩崖石刻。这里也是清朝时期广西Z大的科举考场【贡院】，如今景区中上演的模拟科举考试让您有了“金榜题名”的体验；登独秀峰皇族宝山，尽览桂林市区全景。
                <w:br/>
                5A象鼻山﹣桂林城徽 ，游廊时间约60分钟。位于桂林市内桃花江与漓江汇流处，因酷似一只站在江边伸鼻豪饮漓江甘泉的巨象而得名，被人们称为桂林山水的象征。                         
                <w:br/>
                 桂林东西巷，游廊时间约60分钟，是明清遗留下来历史街巷，见证了桂林城自唐代武德年间建城后近1400年的历史兴衰，现今是“桂林国际旅游胜地”的城市地标之作。
                <w:br/>
                逍遥楼位于独秀峰下，漓江西岸，始建于唐代，曾与黄鹤楼、滕王阁、岳阳楼等人文地理坐标齐名，是桂林城重要的文化新名片，桂林z具历史感的古建筑之一。                                                                                                                                                           桂林"两江四湖"夜游是领略山水之美的经典方式。游廊时间约70分钟，乘船穿梭于漓江、桃花江与榕湖、杉湖、桂湖、木龙湖之间，沿途欣赏璀璨灯光映照下的千年古塔、虹桥烟雨、亭台楼阁，感受"城在景中，景在城中"的诗意画卷。全程约90分钟，融合自然山水、历史文化与现代光影艺术，被誉为"东方威尼斯"水城，是桂林夜景的精华所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桂林导游送至桂林北站，再乘坐动车前往深圳北，结束愉快的桂林之旅。
                <w:br/>
                ★ 温馨提示： 请检查随身行李，切勿遗漏!
                <w:br/>
                交通：旅游大巴、动车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桂林：喜来登酒店或同档次
                <w:br/>
                阳朔：碧莲江景或同档次  
                <w:br/>
                龙胜：华美酒店或同档次
                <w:br/>
                3、用餐：4早7正餐1船餐（正餐100元/人、十人一桌、八菜一汤、不含酒水、根据人数适当增减）。
                <w:br/>
                4、交通：深圳至桂林往返动车，当地空调旅游车，保证每人一正座。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全程入住酒店产生的单房差及加床费用2232元/人全程；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2025-06-06T16:01:41+08:00</dcterms:created>
  <dcterms:modified xsi:type="dcterms:W3CDTF">2025-06-06T16:01:41+08:00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