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399山东大全景双飞8日（连云港进出）行程单</w:t>
      </w:r>
    </w:p>
    <w:p>
      <w:pPr>
        <w:jc w:val="center"/>
        <w:spacing w:after="100"/>
      </w:pPr>
      <w:r>
        <w:rPr>
          <w:rFonts w:ascii="微软雅黑" w:hAnsi="微软雅黑" w:eastAsia="微软雅黑" w:cs="微软雅黑"/>
          <w:sz w:val="20"/>
          <w:szCs w:val="20"/>
        </w:rPr>
        <w:t xml:space="preserve">连云港、台儿庄、淄博、济南、曲阜、泰安、威海、蓬莱、烟台、日照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DFFDAF399399KNJ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连云港市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南宁—连云港—台儿庄古城
                <w:br/>
              </w:t>
            </w:r>
          </w:p>
          <w:p>
            <w:pPr>
              <w:pStyle w:val="indent"/>
            </w:pPr>
            <w:r>
              <w:rPr>
                <w:rFonts w:ascii="微软雅黑" w:hAnsi="微软雅黑" w:eastAsia="微软雅黑" w:cs="微软雅黑"/>
                <w:color w:val="000000"/>
                <w:sz w:val="20"/>
                <w:szCs w:val="20"/>
              </w:rPr>
              <w:t xml:space="preserve">
                贵宾们自行前往南宁吴圩机场T2航站楼，乘坐飞机前往连云港，抵达后接机，乘车赴台儿庄古城；旅行，是美好而浪漫的事情。
                <w:br/>
                ◆夜游【台儿庄古城】（游览时间约2小时）上有天堂 ，下有苏杭 ，赶不上台儿庄古城的灯火辉煌！”—“寻梦台儿庄 ，只为遇见你”。被乾隆  帝誉为“天下庄”的台儿庄运河古城 ，台儿庄古城集“运河文化”和“大战文化”为一城 ，融“齐鲁豪情”和“江  南韵致”为一域。这里到处小桥流水、垂柳依依 ，极富水乡风情 ，古城内院院有展馆 ，院院有水景 ，院院有主题文化 ， 展馆被称为古城内的“百科全书”。走一走步云廊桥、 日升昌记、道升酒坊、兰婷书寓（青楼文化展馆） 、船型街、天后宫等明清古街，逛一逛水旱码头、万家大院、永济桥等古道古院；这里修复了明清时期八大建筑风格为一体的古筑群， 汇集了八大建筑风格和世界五大宗教及中国主要民间信仰的各类庙宇。你可以歇歇脚，听一出鲁南大鼓、赏一曲柳琴戏、 看一段皮影 ，挑担货郎摇着拨浪鼓穿街而过 ，“冰～糖～葫芦儿 ～”吆喝随着运河水的碧波响起 ，让我们一起感受这座  千年古城的脉动。行程结束当天，入住酒店休息。
                <w:br/>
                温馨提示：
                <w:br/>
                请带好有效身份证件，以方便出行，旅客乘机时液体、膏状物体、管制刀具、火机等必须托运；山东半岛属于海边城市，早晚比较凉，注意天气变化，多带几套换洗衣物。 请游客务必在飞机出发前2小时抵达机场；
                <w:br/>
                备注：（行程内航班及时间仅供参考, 实际航班及时间以出团通知书为准）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台儿庄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台儿庄—曲阜—泰安
                <w:br/>
              </w:t>
            </w:r>
          </w:p>
          <w:p>
            <w:pPr>
              <w:pStyle w:val="indent"/>
            </w:pPr>
            <w:r>
              <w:rPr>
                <w:rFonts w:ascii="微软雅黑" w:hAnsi="微软雅黑" w:eastAsia="微软雅黑" w:cs="微软雅黑"/>
                <w:color w:val="000000"/>
                <w:sz w:val="20"/>
                <w:szCs w:val="20"/>
              </w:rPr>
              <w:t xml:space="preserve">
                早餐后，开始今日游览活动。参观【曲阜明故城】（游览时间约30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游览文化遗产——【天下家 孔府】（游览时间约60分钟）——孔子嫡系长支世代居住的府第，是中国现存历史久，规模大，保存完整的衙宅合一的古建筑群，有“天下家”之称。孔子去世以后至宋代以前，长子长孙依庙居于阙里故宅，看管孔子遗物，奉祀孔子，称“袭封宅”。历代帝王在尊崇孔子推行儒家文化的同时，对其子孙一再加官封爵，赐地建府。宋宝元年间，首封孔子四十六代孙孔宗愿为“衍圣公”，兼曲阜县令，并新建府第，改称衍圣公府。衍圣公世代恪守“诗礼传家”的祖训，着意收集历代礼器法物，藏品达10万余件，尤以孔子画像、元明衣冠、衍圣公及夫人肖像著称于世。孔府珍藏还有明清文书档案，它是孔府400多年各种活动的实录，共有30多万件，是中国数量多、时代久的私家档案。
                <w:br/>
                乘车赴泰安， 乘车赴国泰民安，天下泰安。登天下名山【五岳之首——泰山】（游览时间约3-4小时，必乘景交中转车80元/人需自理，非必乘自由自愿选择往返索道200元/人。）这个盘踞在山东中部大地上，有数千年精神文化的渗透和渲染以及人文景观的烘托而被称为“五岳之首”的地方，犹如攀登长城一样，成为许多中国人的梦想。泰山被古人视为“直通帝座”的天堂，成为百姓崇拜，帝王告祭的神山，有“泰山安，四海皆安”的说法。让我们亲自攀登这充满神圣的灵山吧。世界文化与自然遗产中华十大名山之首—泰山，可以从天外村乘泰山小交通到中天门，体验“这的山路十八弯”，到达中天门后可以步行也可以也可以乘坐缆车到玉皇顶，主峰玉皇顶海拔1532.7米，气势雄伟，拔地而起，体验“一览众山小”的意境。领略气势磅礴的泰山。让我们你追我赶，拼搏向上，努力攀登，勇攀高峰。登上峰顶，让我们在这里为国家祈福国泰民安，为家人祈福幸福安康，为孩子祈福学业顺利，为自己祈福事业通达。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行程结束当天，入住酒店休息。
                <w:br/>
                <w:br/>
                ❤【温馨提示】
                <w:br/>
                1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w:br/>
                2山顶与山下有一定的温差，请提前问当团导游山顶温度以便准备适合的衣物。
                <w:br/>
                3泰山多为台阶路请备好运动平底鞋。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泰安—济南（约1.5小时）—淄博（约2.5小时）
                <w:br/>
              </w:t>
            </w:r>
          </w:p>
          <w:p>
            <w:pPr>
              <w:pStyle w:val="indent"/>
            </w:pPr>
            <w:r>
              <w:rPr>
                <w:rFonts w:ascii="微软雅黑" w:hAnsi="微软雅黑" w:eastAsia="微软雅黑" w:cs="微软雅黑"/>
                <w:color w:val="000000"/>
                <w:sz w:val="20"/>
                <w:szCs w:val="20"/>
              </w:rPr>
              <w:t xml:space="preserve">
                早餐后，乘车赴山东省会，素有泉城美誉的--济南，这里家家有泉水，户户有垂柳，是独具特色的山东名城。
                <w:br/>
                游览【趵突泉】（游览时间约40分钟）该泉位居济南七十二名泉之首，被誉为“天下泉”，趵突泉水分三股，昼夜喷涌，水盛时高达数尺。所谓“趵突”，即跳跃奔突之意，反映了趵突泉三窟迸发，喷涌不息的特点。泉水一年四季恒定在摄氏18°C左右。严冬,水面上水气袅袅,象一层薄薄的烟雾,一边是泉池幽深、波光粼粼；一边是楼阁彩绘、雕梁画栋,构成了一幅奇妙的人间仙境。外观古城标志【解放阁】（游览时间约10分钟）俯瞰泉城美景。解放阁为解放战争济南战役期间，中国人民解放军于1948年9月24日攻克济南时的攻城突破口。站在解放阁上，人们既可凭吊先烈英雄业绩，又可俯览黑虎泉景致，饱览泉城风光。游览“泉城明珠”--【大明湖】（游览时间约40分钟）您还记得大明湖畔的“夏雨荷”吗？大明湖由众泉汇流而成，是繁华都市中一处难得的天然湖泊，这里风景秀丽、水色澄碧、莲荷叠翠，“四面荷花三面柳，一城山色半城湖”是对其景致的贴切形容凭栏北望。乘车赴淄博，【蓝海青岱】（游览时间约20分钟）书香入海岱，潮起钟书阁。当古风古韵的海岱楼牵手“美书店”钟书阁，火花在一瞬间迸发。楼阁外湖水澄澈，碧波荡漾；楼阁内古今碰撞，书香习习。博主去时恰逢春雨淅沥，空气里愈加弥漫惬意舒爽。游人的炫彩花伞与古朴的海岱楼同框，多巴胺在这一刻生动碰撞。【钟书阁】（游览时间约30分钟）作为钟书阁全国单体面积大的连锁店和建于独栋建筑的文化综合体，海岱楼钟书阁融合齐国故都、陶瓷琉璃、天然溶洞等诸多淄博元素，一层一特色、一角一文化，带来独特的视觉盛宴。【八大局便民市场】（游览时间约30分钟）位于山东省淄博市张店区共青团东路北二巷，因当年的财政局、教育局、卫生局、农业局等淄博市政府八个局委在此办公而得名，二十世纪八九十年代自发形成了八大局便民市场。品尝美味的淄博烧烤。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淄博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淄博—蓬莱（约3.5小时）
                <w:br/>
              </w:t>
            </w:r>
          </w:p>
          <w:p>
            <w:pPr>
              <w:pStyle w:val="indent"/>
            </w:pPr>
            <w:r>
              <w:rPr>
                <w:rFonts w:ascii="微软雅黑" w:hAnsi="微软雅黑" w:eastAsia="微软雅黑" w:cs="微软雅黑"/>
                <w:color w:val="000000"/>
                <w:sz w:val="20"/>
                <w:szCs w:val="20"/>
              </w:rPr>
              <w:t xml:space="preserve">
                早餐后，特别赠送【美味樱桃采摘 40分钟以内】古井石屋，小桥流水、山上山下，野趣无限；新鲜的果实，美味无限，不信你来尝一尝！ 备注：5月底排期可安排此景点，山东樱桃采摘季预计5月底为崂山小樱桃，6月初－6月中旬左右为烟台大樱桃（具体采摘的品种和地点以天气和果实的实际成熟情况为准，如樱桃未成熟不能采摘，费用不退不换哦，敬请谅解）
                <w:br/>
                乘车赴“人间仙境”—蓬莱，【蓬莱阁风景区】（游览时间约1.5小时）是中国古代四大名楼之一，是一处凝聚着中国古代劳动人民智慧和艺术结晶的古建群。素以“人间仙境”著称于世，其“八仙过海”传说和“海市蜃楼”奇观享誉海内外；融自然风光、历史名胜、人文景观、休闲娱乐于一体的风景名胜区和休闲度假胜地。是中国古代民间和道教传说中的神仙住所和人间仙境。游览【八仙文化广场，八仙群雕】（游览时间约30分钟）聆听八仙过海和海市蜃楼的传奇故事，远观丹崖山、晚入住酒店休息。海渤海分界线。在八仙的组合群雕前，可将中国道教文化，八仙的灵气带进您的生活，并为您的生活增添一些灵幻、神秘的气息。（❤温馨提示❤蓬莱阁景区必须携带有效身份证原件（或护照原件）方可跟随团队购票；如游客未携带身份证原件，需补门票差价30元办理散客门票进入景区。）游览【八仙渡海雕塑】（游览时间约40分钟）：八仙过海雕塑广场和蓬莱海滨浴场不仅可以拍照留念。 参观【君顶酒庄】（游览时间约40分钟） 酒庄三面环湖、四面被葡萄园环绕。酒庄有8000平米的地下酒窖;汇集世界各大葡萄酒庄的名酒、葡萄酒相关的器皿、尊贵的酒庄酒的美酒荟;较佳观景地-----西岸吧，在此浏览酒庄秀美的湖光山色;专业的品酒室、东方长廊、葡萄酒文化长廊;室外有跑马场、凤凰湖、湿地公园、庆典广场、小憩广场。能亲眼目睹从葡萄的苗木培育到葡萄酒的酿制过程。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蓬莱—烟台(约 1.5 小时)—威海(约 1.5 小时)
                <w:br/>
              </w:t>
            </w:r>
          </w:p>
          <w:p>
            <w:pPr>
              <w:pStyle w:val="indent"/>
            </w:pPr>
            <w:r>
              <w:rPr>
                <w:rFonts w:ascii="微软雅黑" w:hAnsi="微软雅黑" w:eastAsia="微软雅黑" w:cs="微软雅黑"/>
                <w:color w:val="000000"/>
                <w:sz w:val="20"/>
                <w:szCs w:val="20"/>
              </w:rPr>
              <w:t xml:space="preserve">
                早餐后，乘车赴烟台,打卡【烟台金沙滩鲸落】（游览时间约60分钟）来到烟台，这座雕塑便是必去的网红打卡地——鲸落之地。位于烟台金沙滩海边公园。在白沙海岸上，一只搁浅的巨大鲸鱼，孤独的遗落在沙滩上，在大海与蓝天之间构成一幅浪漫孤独的画面。在这里，可以拍照打卡，鲸鱼的背面还有一个滑梯，也非常适合全家出游。鲸落，万物生，这是鲸鱼给生养它的海洋的温柔。海蓝时见鲸，这座搁浅的鲸鱼雕塑面向大海，背后的框架里却藏有一个大滑梯，温柔伟大又有童趣，巧妙的诠释了鲸落葬身大海，同时滋养了海域的美好意境。
                <w:br/>
                【刘公岛风景区】（游览时间约2.5小时，景区小交可按自身需求自愿选择是否乘坐），刘公岛是中国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园】，【定远舰】主体景观为按原貌复制再现的清末北洋海军旗舰“定远”号。【威海公园大相框】公园绿化以生态园林理论为指导，以乡土树种为骨架，形成主次分明、疏密相间、错落有致、简洁明快的生态群落，充分体现了植物物种的丰富性及多样性。整个公园绿树成荫，花团锦簇，大海、树林、绿地、鲜花、雕塑、山石、建筑有机结合，相互辉映，构成了一幅优美的生态海滨城市画卷。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威海—青岛（约3.5小时）
                <w:br/>
              </w:t>
            </w:r>
          </w:p>
          <w:p>
            <w:pPr>
              <w:pStyle w:val="indent"/>
            </w:pPr>
            <w:r>
              <w:rPr>
                <w:rFonts w:ascii="微软雅黑" w:hAnsi="微软雅黑" w:eastAsia="微软雅黑" w:cs="微软雅黑"/>
                <w:color w:val="000000"/>
                <w:sz w:val="20"/>
                <w:szCs w:val="20"/>
              </w:rPr>
              <w:t xml:space="preserve">
                参观【海洋研究所】(参观时间约60分钟) 参地处黄渤海交界处，渔业资源丰富，尤其烟威 青地区，是北方较大的海水渔场;毗邻韩国、日本等渔业资源利用强国，科技兴海战略意识比较强，科学化利用海洋资源起步 比较早，是蓝色海洋经战略的主要组成部分。乘车赴青岛，【小麦岛公园】（游览时间约30分钟）与陆地仅以一条150米长的栈道相连，远处清晰可见金光闪闪的妈祖雕像，保佑着出海的渔民平安归来。涨潮的时候海水会有没过路面的情况， 在岛上游玩的需要注意，雨天注意观察潮汐，不要只顾着玩耍忘记了返回陆地。小麦岛的晚霞算是一绝，尤其是深秋时节，从下午5点可以一直拍摄到日落7点以后，已经成了拍婚写真的圣地。也是网红打卡地。【车览八大关】（游览时间约15分钟）八大关风景区位于青岛市市南区汇泉东部，太平山南麓，是能体现青岛“红瓦绿树、碧海蓝天”特点的风景区。这里汇聚了众多国家与地区的各式建筑风格，仿佛一座微型的国际建筑博物馆。漫步在八大关的街头巷尾，你会被这里的建筑所震撼：既有古典风格的欧式建筑，也有现代简约的建筑设计，每一栋建筑都有着自己的故事和历史。这里依山傍海，绿树成荫，空气清新宜人。无论是漫步在海边沙滩上，还是徜徉在林间小道上，你都能感受到大自然的恩赐和人与自然的和谐共生。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青岛—日照（约2小时）
                <w:br/>
              </w:t>
            </w:r>
          </w:p>
          <w:p>
            <w:pPr>
              <w:pStyle w:val="indent"/>
            </w:pPr>
            <w:r>
              <w:rPr>
                <w:rFonts w:ascii="微软雅黑" w:hAnsi="微软雅黑" w:eastAsia="微软雅黑" w:cs="微软雅黑"/>
                <w:color w:val="000000"/>
                <w:sz w:val="20"/>
                <w:szCs w:val="20"/>
              </w:rPr>
              <w:t xml:space="preserve">
                早餐后，游览青岛大的城市广场—【五四广场】（游览时间约40分钟），观赏雕塑五月的风，赏青岛市政府市容市貌；2018年青岛上合峰会会议举办地，浮山湾畔的【奥林匹克帆船中心】（游览时间约20分钟）。漫步【网红情人坝】奥帆情人坝是青岛旅游必打卡处，此处景色纯净，意境浪漫，情人在此漫步，可以感受海天一色，蓝天白塔交辉映的浪漫，更可以感受奥帆比赛场地"千帆竞发，百舸争流"的壮观场面。打卡圣地青岛的标志性景点——【栈桥】始建于清光绪十八年(1892年)，是青岛较早的军事专用人工码头建筑 。青岛栈桥全长440米，宽8米，钢混结构。桥南端筑半圆形防波堤，堤内建有民族形式的两层八角楼，名"回澜阁"，游人伫立阁旁，欣赏层层巨浪涌来，"飞阁回澜"被誉为"青岛十景"之一。让人心动的，莫过于那些从遥远西伯利亚飞来的红嘴海鸥，它们成了青岛灵动的风景线！走在青岛的廊桥海边，是漫天飞舞的海鸥，它们或盘旋低飞，或高歌直上，与远处轻轻拍打着岸边的海浪声交织在一起，宛如大自然和谐的交响乐章，让人心旷神怡，忘却尘嚣。用镜头定格了栈桥独有的韵味吧：古老的回廊，蔚蓝的大海，还有那群不畏严寒、自由翱翔的海鸥，构成了一幅幅动人心魄的画面。打卡【圣弥爱尔教堂外景】（游览时间约20分钟）青岛地区大的哥特式建筑，也是基督教建筑艺术的杰作。是岛城婚纱摄影的必选之地，也是摄影爱好者的天堂步下面的青岛老街。打卡【大鲍岛文化美食街区】（游览时间约30分钟）大鲍岛，绝对算得上来青岛citywalk，不允许你还不知道这个地方～它是青岛独特的“里院文化”，老西式洋楼与四合院巧妙结合，老城改建后的潮流文化街区，值得来拍照打卡~~青岛的浪漫，远不止是海，一起去大鲍岛吧，赏百年里院文化，品青岛味儿美食！乘车赴日照，游览【东夷小镇】（游览时间约30分钟）日照东夷小镇被誉为中国离海近、集民俗文化和休闲观光于一体的海滨旅游小镇，主要有渔文化主题岛、民俗文化体验岛、异域文化风情岛和休闲娱乐观光岛，将渔家院落式客栈及传统美食商铺点缀其中。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日照-连云港-南宁
                <w:br/>
              </w:t>
            </w:r>
          </w:p>
          <w:p>
            <w:pPr>
              <w:pStyle w:val="indent"/>
            </w:pPr>
            <w:r>
              <w:rPr>
                <w:rFonts w:ascii="微软雅黑" w:hAnsi="微软雅黑" w:eastAsia="微软雅黑" w:cs="微软雅黑"/>
                <w:color w:val="000000"/>
                <w:sz w:val="20"/>
                <w:szCs w:val="20"/>
              </w:rPr>
              <w:t xml:space="preserve">
                早餐后，游览【万平口海洋公园】日照能够成功入围全国40个魅力城市，除了她特有的生态环境、独特的人文历史之外，每一处城市亮点，都构成了魅力城市的动人的组成部分。万平口风景区成为一张靓丽的名片。景区位于日照美海滨景观带，是日照的标志。东临碣石，以观沧海，欣赏黄海的浩瀚、惊涛拍岸的壮观！后乘车赴连云港，乘机返回南宁（航班时间以出团单为准），家乡机场落地散团！
                <w:br/>
                交通：旅游车/飞机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大交通：南宁/连云港/南宁 往返经济舱机票含税
                <w:br/>
                住宿：全程7晚入住舒适商务酒店标准间（产生单人拼住或补房差）
                <w:br/>
                参考酒店：
                <w:br/>
                台儿庄：尚客优、鑫之源，济远 或同档次酒店
                <w:br/>
                泰安：浩瀚精品、银座佳驿、华驿、百纳精品、鼎居 或同档次酒店
                <w:br/>
                淄博：银座佳驿、汉庭 、尚客优 或同档次酒店
                <w:br/>
                蓬莱：万华晟居、蓬泉宾馆、新天龙公寓、118精选酒店、漫鑫民宿、海景商务 或同档次酒店
                <w:br/>
                威海：七天优品、银座佳驿、裕泰、顺沁苑 或同档次酒店
                <w:br/>
                青岛：华庭商务、如家派柏·云酒店 或同档次酒店
                <w:br/>
                日照：五月星 名轩  如家派泊云  途客中国 或同档次酒店
                <w:br/>
                用车：当地旅游大巴车，保证1人1正座（不指定车型，根据团人数安排车型）
                <w:br/>
                用餐：全程7早7正，正餐餐标20元/人/正，围桌五点一粥；正餐：八菜一汤（十人一桌）；不含酒水。 
                <w:br/>
                导游：当地中文导游服务，导服50元/人。
                <w:br/>
                儿童：2岁-12岁下儿童只含机位+车位+正餐半餐+导服，其他发生现补。
                <w:br/>
                保险：当地旅行社责任险。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1、行程中列明未含或行程以外活动项目所需的自费项目、酒店内的酒水、洗衣等一切私人开支；
                <w:br/>
                2、景点内园中园门票、游船或区间车、全陪费用；行程自费项目和导游员另行推荐的自费项目，由客人自愿选择，须经游客书面签字同意；
                <w:br/>
                3、如出现单男或单女，要补单房差 ，全程7晚酒店单房差400元/人
                <w:br/>
                4、12岁以下儿童不含门票、不占床、不含酒店早餐。如超高产生门票及其他费用由家长现付；
                <w:br/>
                5、不含航空保险及旅游意外险，贵重物品随身携带或者入住酒店前台寄存，以免丢失，请注意保管好自己的财物，如有财物丢失，游客自行承担损失和责任。  
                <w:br/>
                6、由于不可抗力或者旅行社、履行辅助人已尽合理义务仍无法避免的事件，而需要变更行程时产生的费用（包括但不限于自然灾害、航班延误或取消、车辆故障、交通意外等）
                <w:br/>
                7、门票景交：需根据年龄补齐（需精确到身份证年月日）
                <w:br/>
                60岁以下： 555元/人（台儿庄118+孔府60+泰山115+趵突泉40+刘公岛122+蓬莱阁100）
                <w:br/>
                60岁以上：31元/人（台儿庄0+孔府0+泰山0+趵突泉0+刘公岛31+蓬莱阁0）
                <w:br/>
                全程景交：
                <w:br/>
                泰山往返中转车80元/人，60岁以上40元/人。
                <w:br/>
                泰山往返索道200元/人，60岁以上100元/人。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印象山东~土特产综合超市</w:t>
            </w:r>
          </w:p>
        </w:tc>
        <w:tc>
          <w:tcPr/>
          <w:p>
            <w:pPr>
              <w:pStyle w:val="indent"/>
            </w:pPr>
            <w:r>
              <w:rPr>
                <w:rFonts w:ascii="微软雅黑" w:hAnsi="微软雅黑" w:eastAsia="微软雅黑" w:cs="微软雅黑"/>
                <w:color w:val="000000"/>
                <w:sz w:val="20"/>
                <w:szCs w:val="20"/>
              </w:rPr>
              <w:t xml:space="preserve">山东特产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泰国乳胶威海仓储中心</w:t>
            </w:r>
          </w:p>
        </w:tc>
        <w:tc>
          <w:tcPr/>
          <w:p>
            <w:pPr>
              <w:pStyle w:val="indent"/>
            </w:pPr>
            <w:r>
              <w:rPr>
                <w:rFonts w:ascii="微软雅黑" w:hAnsi="微软雅黑" w:eastAsia="微软雅黑" w:cs="微软雅黑"/>
                <w:color w:val="000000"/>
                <w:sz w:val="20"/>
                <w:szCs w:val="20"/>
              </w:rPr>
              <w:t xml:space="preserve">乳胶制品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1、大帆船出海 180元/人
                <w:br/>
                2、海上娱乐项目 220元/人
                <w:br/>
                360°山水实景演出神游传奇演出 249元/人
                <w:br/>
                门票+车费（含旅游车保险和司机服务费）+景区讲解费、导服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¥ 649.00</w:t>
            </w:r>
          </w:p>
        </w:tc>
      </w:tr>
      <w:tr>
        <w:trPr/>
        <w:tc>
          <w:tcPr/>
          <w:p>
            <w:pPr>
              <w:pStyle w:val="indent"/>
            </w:pPr>
            <w:r>
              <w:rPr>
                <w:rFonts w:ascii="微软雅黑" w:hAnsi="微软雅黑" w:eastAsia="微软雅黑" w:cs="微软雅黑"/>
                <w:color w:val="000000"/>
                <w:sz w:val="20"/>
                <w:szCs w:val="20"/>
              </w:rPr>
              <w:t xml:space="preserve">山东套票</w:t>
            </w:r>
          </w:p>
        </w:tc>
        <w:tc>
          <w:tcPr/>
          <w:p>
            <w:pPr>
              <w:pStyle w:val="indent"/>
            </w:pPr>
            <w:r>
              <w:rPr>
                <w:rFonts w:ascii="微软雅黑" w:hAnsi="微软雅黑" w:eastAsia="微软雅黑" w:cs="微软雅黑"/>
                <w:color w:val="000000"/>
                <w:sz w:val="20"/>
                <w:szCs w:val="20"/>
              </w:rPr>
              <w:t xml:space="preserve">大明湖+君顶酒庄+八仙渡海雕塑+烟台金沙滩鲸落+车费+导游服务</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1、行程中列明未含或行程以外活动项目所需的自费项目、酒店内的酒水、洗衣等一切私人开支；
                <w:br/>
                2、景点内园中园门票、游船或区间车、全陪费用；行程自费项目和导游员另行推荐的自费项目，由客人自愿选择，须经游客书面签字同意；
                <w:br/>
                3、如出现单男或单女，要补单房差 
                <w:br/>
                4、12岁以下儿童不含门票、不占床、不含酒店早餐。如超高产生门票及其他费用由家长现付；
                <w:br/>
                5、不含航空保险及旅游意外险，贵重物品随身携带或者入住酒店前台寄存，以免丢失，请注意保管好自己的财物，如有财物丢失，游客自行承担损失和责任。  
                <w:br/>
                6、由于不可抗力或者旅行社、履行辅助人已尽合理义务仍无法避免的事件，而需要变更行程时产生的费用（包括但不限于自然灾害、航班延误或取消、车辆故障、交通意外等）
                <w:br/>
                1.因天气、自然灾害、政府政策性、军事等人力不可抗拒原因，导致火车、公路、轮船、航班延误或滞留所造成的一切损失游客自行承担。
                <w:br/>
                2.往返航班时间、火车时刻仅供参考，我社保留根据航班班次变动调整行程安排的权利，如遇机票政策调整，我社有权更改为经停或中转航班。
                <w:br/>
                3.我公司按行程中所列酒店、用餐标准执行，但在出团前酒店、用餐地点（名称待告），保证在相同标准下保留调整酒店、用餐地点的权利。
                <w:br/>
                4.山东实行环保，当地不提供一次性洗漱用品，请游客自行携带。
                <w:br/>
                5.我社报价为旅行社综合优惠价格，故持特殊证件（如老年证、军官证、学生证等）产生的优惠以及自愿放弃行程中景点产生的差价无法退还。
                <w:br/>
                6.行程中，不接受客人全程或区间脱团，如果自行脱团，即视所签旅游合同终止，所有费用不退，后续也不再安排跟团，并且脱团期间出现任何问题，游客自行承担责任。
                <w:br/>
                7.我社严禁游客下海游泳，以免造成安全隐患，如游客自行下海，游客自行承担损失和责任。
                <w:br/>
                8.行程结束后，当地导游会提供游客意见评价表。此表作为合同的附件之一，将作为组团社考核地接社质量的依据，请各位游客（游客代表）仔细阅读，客观填写并对自己（及代表同行人员）的意见负责。如产生投诉我社依照意见单处理，旅行社均不受理因虚假填写或不填意见单而产生的后续争议和投诉！
                <w:br/>
                9.自费景点，任何证件均不参与门票优惠，谢绝网上购票或团购优惠券等，若执意自行购票游览的，过时不侯，自行赴下一站与团队汇合。不自费的游客，在其它客人游览自费时，导游会安排自由活动，并约定时间和地点接客人上车；若客人要必须跟车，需单独补齐车费（因为自费含门票，车费和导服费），山东400元/人+大连200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2025-06-19T05:54:47+08:00</dcterms:created>
  <dcterms:modified xsi:type="dcterms:W3CDTF">2025-06-19T05:54:47+08:00</dcterms:modified>
</cp:coreProperties>
</file>

<file path=docProps/custom.xml><?xml version="1.0" encoding="utf-8"?>
<Properties xmlns="http://schemas.openxmlformats.org/officeDocument/2006/custom-properties" xmlns:vt="http://schemas.openxmlformats.org/officeDocument/2006/docPropsVTypes"/>
</file>