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（柳州飞）秒杀北京天津双飞6日游行程单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LZMSBJ2025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5月参考航班
                <w:br/>
                去程：CA1952 柳州飞北京首都  12:10分--15:15分
                <w:br/>
                回程：CA1951 北京首都飞柳州  08:10分--11:25分
                <w:br/>
                5月参考航班
                <w:br/>
                去程：CA1956 柳州飞北京首都  18:55分--22:00分
                <w:br/>
                回程：CA1955 北京首都飞柳州  14:55分--18:10分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世界遗产精选，京城世界文化遗产，故宫、八达岭长城、天坛、皇家园林颐和园等。
                <w:br/>
                <w:br/>
                ★ 赠送天津精华景点一日游
                <w:br/>
                一次出游二地，北京、天津 经典美景净收眼底！
                <w:br/>
                天津自古因漕运而兴起，明永乐二年十一月二十一日（1404年12月23日）正式筑城，是中国古代有确切建城时间记录的城市。历经600多年，造就了天津中西合璧、古今兼容的独特城市风貌。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柳州-北京
                <w:br/>
              </w:t>
            </w:r>
          </w:p>
          <w:p>
            <w:pPr>
              <w:pStyle w:val="indent"/>
            </w:pPr>
            <w:r>
              <w:rPr>
                <w:rFonts w:ascii="微软雅黑" w:hAnsi="微软雅黑" w:eastAsia="微软雅黑" w:cs="微软雅黑"/>
                <w:color w:val="000000"/>
                <w:sz w:val="20"/>
                <w:szCs w:val="20"/>
              </w:rPr>
              <w:t xml:space="preserve">
                请贵宾于指定时间，提前2小时30分钟自行抵达柳州白莲机场集合，请务必带好有效身份证件，专人协助办理登机牌，乘机飞抵北京首都机场，抵达后乘车前往入住酒店休息。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上乘车前往天安门广场观看【升国旗仪式】（游览时间约10分钟，因为限流，需预约才能观看升旗，十分紧张，如无法预约上，旅行社不做其他补偿请谅解），感受共和国永不谢幕的典礼；伴随着朝阳的光辉，迎风飘扬的五星红旗在天安门广场缓缓升起。
                <w:br/>
                后外观【人民大会堂】、【人民英雄纪念碑】外景，参观【毛主席纪念堂】瞻仰毛主席遗容（游览时间约10分钟，因为限流，票有限，十分紧张，如无法预约上，旅行社不予补偿，改为外观；或如遇周一闭馆，以及特殊情况或政策性不开放，则改为外观，我公司不做其它补偿，请谅解）。
                <w:br/>
                在天安门广场较佳位置，统一安排摄像服务，每人赠送一张集体照片。
                <w:br/>
                前往【故宫】（含大门票，游览时间约2小时），又名紫禁城，感受帝王权威，了解明清兴衰，深入探究帝王风水的至高境界，聆听皇室后宫的精彩故事。故宫规模宏伟，布局严整，建筑精美，富丽华贵，收藏有许多的稀世文物，是我国古代建筑、文化、艺术的精华，被誉为世界五大宫之首（北京故宫、法国凡尔赛宫、英国白金汉宫、美国白宫和俄罗斯克里姆林宫）；主要参观点有午门、太和殿、中和殿、保和殿、乾清宫、交泰殿、坤宁宫、养心殿等。（在行程安排中，会尽力根据客人的需求和实际情况来安排参观时间。然而，由于毛主席纪念堂的参观时间是有时间场次限制的，导游可能需要根据实际情况来调整故宫的游览时间，以确保您能够按时参观毛主席纪念堂）。
                <w:br/>
                <w:br/>
                下午：
                <w:br/>
                参观中国现存的古代祭祀建筑群【天坛公园】（含首道门票，游览时间约60分钟），是明清两代皇帝每年祭天和祈祷五谷丰收的地方，以严谨的建筑布局、奇特的建筑构造和瑰丽的建筑装饰著称于世。
                <w:br/>
                打卡【前门大街】（游览约1小时），是北京代表性的商业街。位于京城中轴线，北起前门月亮湾，南至天桥路口，与天桥南大街相连；客人可在前门大街自由活动，自行品尝各种北京地道小吃。
                <w:br/>
                当天行程结束后入住酒店休息。
                <w:br/>
                <w:br/>
                <w:br/>
                【特别提示】
                <w:br/>
                ※因二环内禁止随意停车，车辆无法抵达，游览结束后需徒步返回停车点上车，如不愿徒步返回，可与整团客人协商，整体乘坐观光车摆渡车或公交车返回停车点（费用需客人自理）。
                <w:br/>
                ※若因故宫限流政策未能预约到故宫票，游客无法进入故宫游览的情况，我司将故宫改换为【恭王府】或其他景点。
                <w:br/>
                【温馨提示】
                <w:br/>
                ※因故宫博物馆管理处相关规定，故宫逢周一全天闭馆，如我社行程遇周一游览故宫，我社依据情况调整行程，改为其他日期参观故宫，请游客知悉。
                <w:br/>
                ※毛主席纪念堂在部分日期可能关闭，属政策性规定（以纪念堂告示牌为准），请谅解。毛主席纪念堂为免费开放景点, 如无法参观不作退款。周一闭馆，星期二至星期日：上午8:00—12:00对外开放（以纪念堂告示牌为准）注意事项：A,须凭有效证件免费排队入场，并接受安全检查。B,衣着得体、脱帽瞻仰。穿背心、拖鞋者谢绝入内。C,严禁携带背包、相机、摄像机、饮料等物品入场。D,关闭手机或将手机调至静音。
                <w:br/>
                ※当天行程为北京中轴线景点，许多地方不允许随便停车，故等车时间相对较久，步行时间较多（客人可自备点小吃）。
                <w:br/>
                交通：汽车
                <w:br/>
                景点：故宫、前门大街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早餐后前往【八达岭长城】（游览时间约2小时），长城是中华民族的象征，它全长一万二千多里，是世界上伟大的建筑之一， 八达岭长城是明长城中保存较好的一段，在明长城中独具代表性。该段长城地势险峻，居高临下，是明代重要的军事关隘和首都北京的重要屏障，"一夫当关，万夫莫开"之势，是长城建筑的精华段，集巍峨险峻、秀丽苍翠于一体，抒发"不到长城非好汉"的豪迈情怀。
                <w:br/>
                <w:br/>
                下午：
                <w:br/>
                后到达【奥林匹克公园】，公园位于北四环中路的北部，外观【鸟巢】（游览时间约30分钟），鸟巢为2008年第29届奥林匹克运动会的主体育场，奥运会后成为北京市民广泛参与体育活动及享受体育娱乐的大型专业场所，并成为具有地标性的体育建筑和奥运遗产，外观【水立方】（游览时间约 30分钟），国家游泳中心又被称为“水立方”（Water Cube），位于北京奥林匹克公园内，其与国家体育场(俗称鸟巢)分 列于北京城市中轴线北端的两侧，共同形成相对完整的北京历史文化名城形象。
                <w:br/>
                <w:br/>
                特别赠送：安排观看大型红色演艺【追寻】，重燃一次不忘初心的红色青春，和特型扮演者一起奏响时代红歌，并赠送穿军装和特型演员握手合影，留下满满的红色记忆！游北京，唱红歌，缅怀红色娘子军，铭记红军长征历史，这不仅仅是一次旅行和文化体验，更是一次对红色精神的追寻与传承。本次红色演绎活动主要内容：
                <w:br/>
                1、观看舞台剧《长征组歌》，华夏觉醒，寻路光明！
                <w:br/>
                2、红歌联唱邀请群众和特型席扮演者一起台上互动演唱，在宏伟舞台上，重燃不朽岁月！
                <w:br/>
                3、京剧表演《红灯记》《红色娘子军》红歌颂，宛如一条流动的红色文化长河，仿佛贯穿在北京的大街小巷！每一次音符的跳跃，都是对革命先辈无畏精神的深刻缅怀！
                <w:br/>
                <w:br/>
                温馨提示：
                <w:br/>
                因八达岭长城距离较远，加上每天排队人数车次较多，游览长城当天的叫早时间和早餐时间可能会比其它几天早，请做好早起准备，早餐为打包早，敬请谅解。长城阶梯较高，也比较陡峭，建议老人和孩子乘坐滑道或者缆车，请您和家人注意安全。务必选择穿舒适便捷的运动鞋。长城为游客自由参观，导游不跟团讲解，敬请理解。
                <w:br/>
                交通：汽车
                <w:br/>
                景点：八达岭长城、鸟巢、水立方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上午：
                <w:br/>
                早餐后前往皇家园林-【颐和园】（游览约2小时），颐和园以昆明湖、万寿山为基址，以杭州西湖为蓝本，汲取江南园林的设计手法而建成的一座大型山水园林，也是保存较完整的一座皇家行宫御苑，被誉为“皇家园林博物馆”。颐和园经过乾隆皇帝的大规模修建，后被英法联军及八国联军的焚毁，光绪年间动用海军军费在原址上翻建，留下今日盛况。
                <w:br/>
                赠送车观【清华大学或北京大学】二选一，感受中国大学的迷人魅力。
                <w:br/>
                <w:br/>
                下午：
                <w:br/>
                前往【博物馆盲盒】：中国人民抗日战争纪念馆/北京航空博物馆/中国人民革命军事博物馆/中国首都博物馆，（四去一，不指定，游览时间约60分钟，因限流，门票有限，如这几个博物馆都无法预约上，则替换为其他博物馆或替换为纪晓岚故居，敬请谅解）。
                <w:br/>
                当天行程结束后入住酒店休息。
                <w:br/>
                交通：汽车
                <w:br/>
                景点：颐和园、天坛公园、什刹海风景区、烟袋斜街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
                <w:br/>
              </w:t>
            </w:r>
          </w:p>
          <w:p>
            <w:pPr>
              <w:pStyle w:val="indent"/>
            </w:pPr>
            <w:r>
              <w:rPr>
                <w:rFonts w:ascii="微软雅黑" w:hAnsi="微软雅黑" w:eastAsia="微软雅黑" w:cs="微软雅黑"/>
                <w:color w:val="000000"/>
                <w:sz w:val="20"/>
                <w:szCs w:val="20"/>
              </w:rPr>
              <w:t xml:space="preserve">
                上午：
                <w:br/>
                早餐后乘车（约2小时）行驶于国内较早一条按照国际标准兴建的现代化高速公路京津塘高速，前往四大直辖市之一的天津。抵达后，游览【古文化街】（游览时间约30分钟）是天津老字号和手工艺品店的集中地，来津必游地之一。街上有许多天津老字号店铺，民间特色浓郁，有出售景泰蓝、苏绣、漆器的乔香阁等。游览【意大利风情街】（游览时间约30分钟）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w:br/>
                下午：
                <w:br/>
                前往【周邓纪念馆】（游览时间约1小时）（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后前往网红打卡地：车观【天津瓷房子】（游览时间约5分钟），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
                <w:br/>
                当天行程结束后入住酒店休息。
                <w:br/>
                交通：汽车
                <w:br/>
                景点：古文化街、意大利风情街、周邓纪念馆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燕郊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北京-柳州
                <w:br/>
              </w:t>
            </w:r>
          </w:p>
          <w:p>
            <w:pPr>
              <w:pStyle w:val="indent"/>
            </w:pPr>
            <w:r>
              <w:rPr>
                <w:rFonts w:ascii="微软雅黑" w:hAnsi="微软雅黑" w:eastAsia="微软雅黑" w:cs="微软雅黑"/>
                <w:color w:val="000000"/>
                <w:sz w:val="20"/>
                <w:szCs w:val="20"/>
              </w:rPr>
              <w:t xml:space="preserve">
                早餐后，根据航班时间乘车前往北京首都机场乘航班返回柳州，抵达柳州机场后自行散团，回到温馨的家，行程圆满结束!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柳州-北京往返团队经济舱机票含税，团队机票将统一出票，如遇政府或航空公司政策性调整燃油税费，在未出票的情况下将进行多退少补，敬请谅解。团队机票一经开出，不得更改、不得签转、不得退票。团队折扣票不提供行程单。
                <w:br/>
                2、用车：当地空调旅游车（京津当地用车9-55座，每人一个正座） ；
                <w:br/>
                3、用餐：5早6正餐，正餐餐标20元/人/餐，十人成桌，八菜一汤，酒水自理。团队报价为综合报价，所有团餐不吃费用不退，敬请谅解。北京早餐均为打包简易早餐，经济型酒店大部分没有餐厅，早餐都是从外采购的矿泉水，牛奶，面包等。（注：因南北饮食文化差异，旅游团餐口味一般，餐厅服务水准一般，请先有心里准备，敬请谅解） 
                <w:br/>
                4、门票：景点首道大门票；
                <w:br/>
                5、住宿：5晚当地酒店双人标准间，参考酒店如下，以实际安排入住为准：
                <w:br/>
                北京：速8酒店亦庄东区店、京晟大酒店、忘归国际酒店、海友酒店星光影视园店、格林贝壳酒店良乡政府店、汉庭南苑店、七天科创三街店等同档次酒店；
                <w:br/>
                6、导游：当地导游服务，导游服务费50元/人； 
                <w:br/>
                7、儿童：2-12周岁，1.2米以下的儿童，只含往返大交通，正餐半价餐、导服及当地旅游车位费，不占床，不含早餐，不含门票，产生门票费用自理。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单房差（全程单房差300元/人）：根据实际产生费用现补
                <w:br/>
                2.  景区内小交通
                <w:br/>
                3.  旅游意外伤害保险和航空意外险、延误险等（建议客人自行购买）
                <w:br/>
                4.  个人费用如酒店内部电话、传真、洗衣、熨烫、烟酒、饮料及行李搬运等私人费用
                <w:br/>
                5.  因交通延误、取消等意外事件或战争、罢工、自然灾害等不可抗拒因素导致的额外费用
                <w:br/>
                6.  自由活动期间的餐食费和交通费
                <w:br/>
                7.  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北京龙脉九号特产综合超市 或 魅力京城特产综合超市</w:t>
            </w:r>
          </w:p>
        </w:tc>
        <w:tc>
          <w:tcPr/>
          <w:p>
            <w:pPr>
              <w:pStyle w:val="indent"/>
            </w:pPr>
            <w:r>
              <w:rPr>
                <w:rFonts w:ascii="微软雅黑" w:hAnsi="微软雅黑" w:eastAsia="微软雅黑" w:cs="微软雅黑"/>
                <w:color w:val="000000"/>
                <w:sz w:val="20"/>
                <w:szCs w:val="20"/>
              </w:rPr>
              <w:t xml:space="preserve">是一家大型综合土产超市，拥有丰富的北京特产展示区和体验区，供游客自由选购北京特色伴手礼。（向您提示：内有专业讲解员对展品作专业讲解，该中心除向您展示北京非遗文化外，还可以购买到旅游纪念品和北京特产。但不视为旅行社安排的购物行为，请自愿理性消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天津大麻花</w:t>
            </w:r>
          </w:p>
        </w:tc>
        <w:tc>
          <w:tcPr/>
          <w:p>
            <w:pPr>
              <w:pStyle w:val="indent"/>
            </w:pPr>
            <w:r>
              <w:rPr>
                <w:rFonts w:ascii="微软雅黑" w:hAnsi="微软雅黑" w:eastAsia="微软雅黑" w:cs="微软雅黑"/>
                <w:color w:val="000000"/>
                <w:sz w:val="20"/>
                <w:szCs w:val="20"/>
              </w:rPr>
              <w:t xml:space="preserve">天津有三绝狗不理包子，耳朵眼炸糕和十八街麻花。（此点为土产超市，客人在参观之余如需消费，请结合自身情况三思而行）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百年老字号同仁堂</w:t>
            </w:r>
          </w:p>
        </w:tc>
        <w:tc>
          <w:tcPr/>
          <w:p>
            <w:pPr>
              <w:pStyle w:val="indent"/>
            </w:pPr>
            <w:r>
              <w:rPr>
                <w:rFonts w:ascii="微软雅黑" w:hAnsi="微软雅黑" w:eastAsia="微软雅黑" w:cs="微软雅黑"/>
                <w:color w:val="000000"/>
                <w:sz w:val="20"/>
                <w:szCs w:val="20"/>
              </w:rPr>
              <w:t xml:space="preserve">探访电视剧《大宅门》中老药铺——乐家老店同仁堂，走进同仁堂，走近健康，体验中国传统文化瑰宝之博大精深，是中国非物质文化遗产中重大一项同仁堂文化，（游览时间约60分钟，此点为我社安排的行程观光点，并非购物点，客人在参观之余如需消费，请结合自身情况三思而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奥运杂技演出</w:t>
            </w:r>
          </w:p>
        </w:tc>
        <w:tc>
          <w:tcPr/>
          <w:p>
            <w:pPr>
              <w:pStyle w:val="indent"/>
            </w:pPr>
            <w:r>
              <w:rPr>
                <w:rFonts w:ascii="微软雅黑" w:hAnsi="微软雅黑" w:eastAsia="微软雅黑" w:cs="微软雅黑"/>
                <w:color w:val="000000"/>
                <w:sz w:val="20"/>
                <w:szCs w:val="20"/>
              </w:rPr>
              <w:t xml:space="preserve">观看杂技演出</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恭王府</w:t>
            </w:r>
          </w:p>
        </w:tc>
        <w:tc>
          <w:tcPr/>
          <w:p>
            <w:pPr>
              <w:pStyle w:val="indent"/>
            </w:pPr>
            <w:r>
              <w:rPr>
                <w:rFonts w:ascii="微软雅黑" w:hAnsi="微软雅黑" w:eastAsia="微软雅黑" w:cs="微软雅黑"/>
                <w:color w:val="000000"/>
                <w:sz w:val="20"/>
                <w:szCs w:val="20"/>
              </w:rPr>
              <w:t xml:space="preserve">清代大贪官和坤奢华府邸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老北京堂会</w:t>
            </w:r>
          </w:p>
        </w:tc>
        <w:tc>
          <w:tcPr/>
          <w:p>
            <w:pPr>
              <w:pStyle w:val="indent"/>
            </w:pPr>
            <w:r>
              <w:rPr>
                <w:rFonts w:ascii="微软雅黑" w:hAnsi="微软雅黑" w:eastAsia="微软雅黑" w:cs="微软雅黑"/>
                <w:color w:val="000000"/>
                <w:sz w:val="20"/>
                <w:szCs w:val="20"/>
              </w:rPr>
              <w:t xml:space="preserve">观赏老北京传统艺人演出，领略老北京文化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飞跃长城</w:t>
            </w:r>
          </w:p>
        </w:tc>
        <w:tc>
          <w:tcPr/>
          <w:p>
            <w:pPr>
              <w:pStyle w:val="indent"/>
            </w:pPr>
            <w:r>
              <w:rPr>
                <w:rFonts w:ascii="微软雅黑" w:hAnsi="微软雅黑" w:eastAsia="微软雅黑" w:cs="微软雅黑"/>
                <w:color w:val="000000"/>
                <w:sz w:val="20"/>
                <w:szCs w:val="20"/>
              </w:rPr>
              <w:t xml:space="preserve">通过高科技技术，多为视觉效果，产生身临其境的感觉，还原古长城</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故宫耳麦+皇城摆渡车</w:t>
            </w:r>
          </w:p>
        </w:tc>
        <w:tc>
          <w:tcPr/>
          <w:p>
            <w:pPr>
              <w:pStyle w:val="indent"/>
            </w:pPr>
            <w:r>
              <w:rPr>
                <w:rFonts w:ascii="微软雅黑" w:hAnsi="微软雅黑" w:eastAsia="微软雅黑" w:cs="微软雅黑"/>
                <w:color w:val="000000"/>
                <w:sz w:val="20"/>
                <w:szCs w:val="20"/>
              </w:rPr>
              <w:t xml:space="preserve">更好的聆听故宫讲解</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景山观龙脉</w:t>
            </w:r>
          </w:p>
        </w:tc>
        <w:tc>
          <w:tcPr/>
          <w:p>
            <w:pPr>
              <w:pStyle w:val="indent"/>
            </w:pPr>
            <w:r>
              <w:rPr>
                <w:rFonts w:ascii="微软雅黑" w:hAnsi="微软雅黑" w:eastAsia="微软雅黑" w:cs="微软雅黑"/>
                <w:color w:val="000000"/>
                <w:sz w:val="20"/>
                <w:szCs w:val="20"/>
              </w:rPr>
              <w:t xml:space="preserve">登景山观龙脉，眺望白塔俯瞰金碧辉煌的紧禁城，和现代化的北京新城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四合院+漫步胡同</w:t>
            </w:r>
          </w:p>
        </w:tc>
        <w:tc>
          <w:tcPr/>
          <w:p>
            <w:pPr>
              <w:pStyle w:val="indent"/>
            </w:pPr>
            <w:r>
              <w:rPr>
                <w:rFonts w:ascii="微软雅黑" w:hAnsi="微软雅黑" w:eastAsia="微软雅黑" w:cs="微软雅黑"/>
                <w:color w:val="000000"/>
                <w:sz w:val="20"/>
                <w:szCs w:val="20"/>
              </w:rPr>
              <w:t xml:space="preserve">了解老北京四合院文化，漫步古老北京的胡同，感受老北京的风俗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纪晓岚故居</w:t>
            </w:r>
          </w:p>
        </w:tc>
        <w:tc>
          <w:tcPr/>
          <w:p>
            <w:pPr>
              <w:pStyle w:val="indent"/>
            </w:pPr>
            <w:r>
              <w:rPr>
                <w:rFonts w:ascii="微软雅黑" w:hAnsi="微软雅黑" w:eastAsia="微软雅黑" w:cs="微软雅黑"/>
                <w:color w:val="000000"/>
                <w:sz w:val="20"/>
                <w:szCs w:val="20"/>
              </w:rPr>
              <w:t xml:space="preserve">11 岁的纪晓岚随到京城当官的父亲搬入这座宅院，他在这里住了两个阶段，分别是从11岁到 39 岁，和从48岁到 82 岁，他在这个院子里生息六十余年</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奥运鸟巢观光车</w:t>
            </w:r>
          </w:p>
        </w:tc>
        <w:tc>
          <w:tcPr/>
          <w:p>
            <w:pPr>
              <w:pStyle w:val="indent"/>
            </w:pPr>
            <w:r>
              <w:rPr>
                <w:rFonts w:ascii="微软雅黑" w:hAnsi="微软雅黑" w:eastAsia="微软雅黑" w:cs="微软雅黑"/>
                <w:color w:val="000000"/>
                <w:sz w:val="20"/>
                <w:szCs w:val="20"/>
              </w:rPr>
              <w:t xml:space="preserve">观光线途径鸟巢、水立方、国家体育馆、国家奥林匹克体育中心等主要奥运场馆和设施</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老北京黄包车</w:t>
            </w:r>
          </w:p>
        </w:tc>
        <w:tc>
          <w:tcPr/>
          <w:p>
            <w:pPr>
              <w:pStyle w:val="indent"/>
            </w:pPr>
            <w:r>
              <w:rPr>
                <w:rFonts w:ascii="微软雅黑" w:hAnsi="微软雅黑" w:eastAsia="微软雅黑" w:cs="微软雅黑"/>
                <w:color w:val="000000"/>
                <w:sz w:val="20"/>
                <w:szCs w:val="20"/>
              </w:rPr>
              <w:t xml:space="preserve">有历史感的莫过于坐三轮车游胡同了，体验地道老北京</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1、在保证景点不减少的情况下，经游客同意签字后，可调整行程先后顺序；
                <w:br/>
                2、团队行程过程中，非自由活动期间如因客人自身原因放弃行程，选择中途离团，未完成部分均视为自愿放弃，退还未产生的费用。放弃行程期间的人身安全由旅游者本人自行负责。
                <w:br/>
                3、如遇不可抗力，按照《旅游法》第六十七条之规定处理，由于航空公司航班调整或延误，所产生的费用由客人自理；
                <w:br/>
                4、签订合同后，如遇景区门票政策性上调，请客人现补差价；
                <w:br/>
                5、如在旅游过程中对我们的服务有异议，请在当地就地解决，游客投诉以在当地填写的意见单（表）为准，是保障您权益的主要依据，请您务必客观、认真填写，如有接待质量问题请在游览过程中及时提出，以便我们能及时改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游客自行承担。
                <w:br/>
                2、以上团种必须跟团来回，不可停留。
                <w:br/>
                3、毛主席纪念堂为免费开放景点，如因政策性关闭或预约问题不能参观不作退款和任何赔偿，请留意。
                <w:br/>
                4、适逢旺季，机票升幅较大，导致不同日期报名，且同团出发的客人，团费有较大差异，敬请旅客注意。
                <w:br/>
                5、此团将与两广地区同标准的北京双飞团和北京单飞团和北京火车团当地拼团拼车，我社不再另行通知。
                <w:br/>
                6、请客人保证老人身体健康，如旅途中因老人身体原因引起的意外，一切损失由客人自行负责，请各游客根据自身情况，自备相应的应急药品。
                <w:br/>
                7、行程当中的特色餐，或会根据当时的情况做相应的调整；由于南北方饮食习惯不同，口味等都可能不同，部分客人可能吃不惯，敬请海涵。
                <w:br/>
                8、意外情况发生时，旅行社已经采取措施尽量避免扩大损失，但游客不予配合而产生的费用由游客自行承担所发生的损失。
                <w:br/>
                9、★特别注明：北京部分景点是政策性开放，或需提前预约，如遇特殊情况不开放，或预约不上，我社有权取消该景点的游览，有费用的则退费用，免费或赠送的景点不产生费用，我司不另作其他补偿。
                <w:br/>
                10、自由活动时间，请听从导游安排的准确集合时间及地点，如因客人自愿自行参加非旅行社组织的活动，出现任何意外受伤情况，责任由客人个人承担。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2025-05-31T04:46:11+08:00</dcterms:created>
  <dcterms:modified xsi:type="dcterms:W3CDTF">2025-05-31T04:46:11+08:00</dcterms:modified>
</cp:coreProperties>
</file>

<file path=docProps/custom.xml><?xml version="1.0" encoding="utf-8"?>
<Properties xmlns="http://schemas.openxmlformats.org/officeDocument/2006/custom-properties" xmlns:vt="http://schemas.openxmlformats.org/officeDocument/2006/docPropsVTypes"/>
</file>