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意大利一地10天深度游私人订制行程单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YDL1745561530u8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FM9384   SA24MAY    NNGPVG   0715 1015            
                <w:br/>
                2.  MU787    SA24MAY   PVGFCO   1225 1910 
                <w:br/>
                3.  MU5014   SU01JUN   MXPXIY    2200 1450+1       
                <w:br/>
                4.  MU2317   MO02JUN  XIYNNG    1915 2150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意大利名城魅力：即将消失的浪漫水都→威尼斯（1987 收列）；
                <w:br/>
                意大利文艺复兴之城→佛罗伦萨（1982收列）；	
                <w:br/>
                永恒之都→罗马（1980收列）；
                <w:br/>
                多彩梦幻滨海小镇「五渔村火车之旅」（1997收列）；
                <w:br/>
                意式经典：时尚之都-米兰；罗马假日；
                <w:br/>
                特别安排：意大利面积醉大的湖泊——加尔达湖。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南宁-上海-罗马
                <w:br/>
              </w:t>
            </w:r>
          </w:p>
          <w:p>
            <w:pPr>
              <w:pStyle w:val="indent"/>
            </w:pPr>
            <w:r>
              <w:rPr>
                <w:rFonts w:ascii="微软雅黑" w:hAnsi="微软雅黑" w:eastAsia="微软雅黑" w:cs="微软雅黑"/>
                <w:color w:val="000000"/>
                <w:sz w:val="20"/>
                <w:szCs w:val="20"/>
              </w:rPr>
              <w:t xml:space="preserve">
                请各位客人于指定时间在南宁机场集中，由领队带领搭乘国航国际航班，飞往意大利名城—罗马，抵达后安排接机，入住酒店。
                <w:br/>
                （注意：国际航班请提前三个小时到达机场）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早餐后，乘车前往参观罗马-意大利的首都，有「永恒之都」之称，，随处可见古罗马帝国时期之古迹。
                <w:br/>
                途径古罗马废墟(外观)：它位于古罗马斗兽场（外观，不入内）之旁，昔日为古罗马帝国的中心，是现存世界醉大面积的古罗马废墟，曾建有无数的宫殿和建筑群，现在却只剩下颓垣败瓦，一片荒凉。附近还有君士坦丁大帝凯旋门（门外拍照），巴黎的凯旋门即按此仿制，其雕刻工艺十分精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罗马-133KM-白露里治奥天空之城-95km-皮恩扎/意大利小镇
                <w:br/>
              </w:t>
            </w:r>
          </w:p>
          <w:p>
            <w:pPr>
              <w:pStyle w:val="indent"/>
            </w:pPr>
            <w:r>
              <w:rPr>
                <w:rFonts w:ascii="微软雅黑" w:hAnsi="微软雅黑" w:eastAsia="微软雅黑" w:cs="微软雅黑"/>
                <w:color w:val="000000"/>
                <w:sz w:val="20"/>
                <w:szCs w:val="20"/>
              </w:rPr>
              <w:t xml:space="preserve">
                早餐后，乘车天空之城，起雾时，彷彿置身童话故事里才有的城堡，天空没有翅膀的痕迹，而我已飞过。抵达后专车前往位于维泰博省的★天空之城，超过三百公尺的长桥是居民联系外部的一条路径，漫步于此一山城小镇，静静的欣赏历史所刻划的古城，地形陡峭形成视觉的震撼，在此会让人忍不住地猛按快门。而丘陵环绕的托斯卡尼地区，布满翠绿柏树，以及绵延不尽的葡萄园。古今历史文化的交萃，更孕育出了文艺复兴之都，以及无数的美丽山城。后乘车前往皮恩扎，皮恩扎 (Pienza) ，是照着「理想之城」设计、建造的一座文艺复兴之城。Pecorino 绵羊奶酪是这里的特产。从皮恩扎的城墙往外望去，就是奥尔恰谷的美丽风景。
                <w:br/>
                今日亮点：
                <w:br/>
                【天空之城】位于意大利拉齐奥大区维泰博省的一个山顶小城，属于巴尼奥雷焦市镇的郊区，在其东侧约1公里处。它在罗马北侧约120公里。 白露里治奥旧城的历史可以追溯至2500年之前，是一座由伊特鲁里亚人创建的村庄。天空之城 Civita di Bagnoregio也是宫崎骏动画的灵感来源，每当山岚缭绕，山城宛如飘在空中那种飘缈、仙境感，而有了「天空之城」之称。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皮恩扎/意大利小镇--96KM-THE MALL-34KM-佛罗伦萨
                <w:br/>
              </w:t>
            </w:r>
          </w:p>
          <w:p>
            <w:pPr>
              <w:pStyle w:val="indent"/>
            </w:pPr>
            <w:r>
              <w:rPr>
                <w:rFonts w:ascii="微软雅黑" w:hAnsi="微软雅黑" w:eastAsia="微软雅黑" w:cs="微软雅黑"/>
                <w:color w:val="000000"/>
                <w:sz w:val="20"/>
                <w:szCs w:val="20"/>
              </w:rPr>
              <w:t xml:space="preserve">
                早餐后，乘车前往意大利地区醉大的奢侈品牌购物中心-THE MALL。由全球二十几家一线品牌的outlet构成，拥有花园式的购物环境，价格是这里的优势，你可以用低廉的价格，购买到精选品牌商品。
                <w:br/>
                后乘车前往佛罗伦萨-“翡冷翠”，“百花之城”，是极有名的世界艺术之都，欧洲文化中心，欧洲文艺复兴运动的发祥地。圣母百花大教堂：（外观）是佛罗伦萨的地标，外观以粉红色、绿色和奶油白三色的大理石砌成，展现着女性优雅高贵的气质，故称为“花的圣母寺”。“通往天堂黄金之门” 圣乔凡尼礼拜堂外东侧礼拜门十张描述亚当和夏娃及圣经故事的黄金之门。西尼奥列广场：一座建于十三世纪的碉堡式旧宫，整个广场成为了一座露天雕塑博物馆，其各种石雕和铜像作品栩栩如生，形象传神，如人们所熟悉的米开朗琪罗的《大卫像》复制品。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佛罗伦萨--100KM比萨-80KM-五渔村-帕尔马/意大利小镇
                <w:br/>
              </w:t>
            </w:r>
          </w:p>
          <w:p>
            <w:pPr>
              <w:pStyle w:val="indent"/>
            </w:pPr>
            <w:r>
              <w:rPr>
                <w:rFonts w:ascii="微软雅黑" w:hAnsi="微软雅黑" w:eastAsia="微软雅黑" w:cs="微软雅黑"/>
                <w:color w:val="000000"/>
                <w:sz w:val="20"/>
                <w:szCs w:val="20"/>
              </w:rPr>
              <w:t xml:space="preserve">
                早餐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醉古老的比萨大学。【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奇迹广场】广场上汇集了比萨醉重要的历史建筑，感受文艺复兴时期的辉煌与壮丽。后乘车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后乘车前往意大利小镇，晚餐后入住酒店。
                <w:br/>
                今日亮点：
                <w:br/>
                【五渔村之旅*】：盘据在悬崖上一栋栋色彩缤纷的房舍，及岸边停靠色彩缤纷的船只，每到夏天海面上点点白帆，与许多游泳的人影，村落上餐厅、咖啡厅、商店林立是这些小渔村的典型风光，沿途安排搭乘当地火车来往于村落之间*（将拜访其中醉主要的两个乡村），可欣赏到在悬崖峭壁的绵延海岸线及山谷有许多色彩缤纷的房舍，斜坡上绿意盎然的葡萄园，景色宜人，令人心旷神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帕尔马/意大利小镇-97KM-博洛尼亚-119KM-帕多瓦
                <w:br/>
              </w:t>
            </w:r>
          </w:p>
          <w:p>
            <w:pPr>
              <w:pStyle w:val="indent"/>
            </w:pPr>
            <w:r>
              <w:rPr>
                <w:rFonts w:ascii="微软雅黑" w:hAnsi="微软雅黑" w:eastAsia="微软雅黑" w:cs="微软雅黑"/>
                <w:color w:val="000000"/>
                <w:sz w:val="20"/>
                <w:szCs w:val="20"/>
              </w:rPr>
              <w:t xml:space="preserve">
                早餐后，乘车前往博洛尼亚。博洛尼亚的标志性建筑，高的一座叫阿西内利塔，矮的叫加里森达塔。两座塔建于中世纪约1169年，是当时两家实力相当的贵族为争夺对城市的领导权而建造的，两家约定哪家的塔建得高建得快，哪家就获得领导权。如果你认为位于主广场上的教堂是城市主教堂，那你就错了。其实正对着主广场的Indipendenza路上，有一座突兀的高大建筑，与周围长廊式建筑不同，而这个便是城市主教堂。海神喷泉是博洛尼亚的象征。喷泉的左侧是市政府，右边是恩佐王宫(Palazzo Re Enzo)和帕德斯塔宫。博洛尼亚大学(University of Bologna)是西方醉古老的大学、欧洲四大文化中心之首，被誉为欧洲“大学之母”，是现代西方Di一所大学。世界上的一个解剖室，曾是博洛尼亚大学醉华丽的教室之一，现在开放参观。解剖室位于一个半地下的没有窗子的房间，内部装潢十分精美，这里进行的解剖实验奠定了当代医学的基础。下午前往帕多瓦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帕多瓦-40KM-威尼斯-121KM-维罗纳
                <w:br/>
              </w:t>
            </w:r>
          </w:p>
          <w:p>
            <w:pPr>
              <w:pStyle w:val="indent"/>
            </w:pPr>
            <w:r>
              <w:rPr>
                <w:rFonts w:ascii="微软雅黑" w:hAnsi="微软雅黑" w:eastAsia="微软雅黑" w:cs="微软雅黑"/>
                <w:color w:val="000000"/>
                <w:sz w:val="20"/>
                <w:szCs w:val="20"/>
              </w:rPr>
              <w:t xml:space="preserve">
                早餐后，乘车前往意大利水城威尼斯风光明媚，又被称为“亚德里亚海的明珠”，整个城市建筑在水上，由118个岛屿组成，以378座各种各样桥梁连贯在一起，是世界上一个不以汽车作为主要交通工具的城市【岛上全程步行游览】。前往圣马可广场，圣马可广场：拿破仑赞叹圣马可广场是“世界上醉美的广场”，广场上有参天的钟楼，有供奉着该市守护神圣马可之遗骸的圣马可大教堂，还有脍炙人口的叹息桥。之后安排【黄金大运河游船】*，搭乘水上巴士漫游在被誉为“水上香榭丽舍大街”的黄金大运河，是威尼斯市的主要水道，沿岸两旁是12到18世纪威尼斯贵族和富商府邸。备注：客人可以在威尼斯享受当地特色美食墨鱼面。
                <w:br/>
                下午前往维罗纳。
                <w:br/>
                今日亮点
                <w:br/>
                【威尼斯幸福乐章】一生能有几次机会呢？我们特别安排足够时间在威尼斯岛上游览，让您有充分的时间欣赏和享受威尼斯的意式假期，说不尽的浪漫、街头艺人演奏着熟悉旋律的意大利民谣、有些人悠闲的坐在河畔欣赏黄昏时分的威尼斯、又或悠闲的在圣马可露天广场上～ 喝上一杯咖啡～威尼斯，真美！注：保证主岛足够时间游览观光！
                <w:br/>
                交通：巴士+上岛公共交通船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维罗纳-60KM-加尔达湖-137KM-米兰
                <w:br/>
              </w:t>
            </w:r>
          </w:p>
          <w:p>
            <w:pPr>
              <w:pStyle w:val="indent"/>
            </w:pPr>
            <w:r>
              <w:rPr>
                <w:rFonts w:ascii="微软雅黑" w:hAnsi="微软雅黑" w:eastAsia="微软雅黑" w:cs="微软雅黑"/>
                <w:color w:val="000000"/>
                <w:sz w:val="20"/>
                <w:szCs w:val="20"/>
              </w:rPr>
              <w:t xml:space="preserve">
                早餐后，后乘车前往为维罗纳市区观光。朱丽叶故居位于意大利维罗纳市中心香草广场附近，据说曾经是莎士比亚名著《罗密欧与朱丽叶》中女主角朱丽叶的居所。朱丽叶故居是一幢建于13世纪的古老建筑，高墙大院，圆形拱门。院内竖立着一尊真人大小的朱丽叶铜像，传说触摸铜像的右胸可以带来美好的爱情，如今朱丽叶的右胸显得尤为锃亮。铜像的左上方就是大理石阳台，据说这就是当年朱丽叶原型凭栏远眺，企盼爱人“罗密欧”到来的甜蜜之地。阳台下方的红砖墙上粘满了游人用口香糖贴住的情书，有许多是献给自己的恋人表达忠诚的，更多的是遥寄给心中的完美情人朱丽叶的。香草广场（Piazza Erbe）是市民进行仲裁、政治集会的公共场所。广场中央有建于14世纪、名为“维罗那的爱人”的喷泉，广场周围的建筑物都是从中世纪到文艺复兴时期的豪华别致的楼堂馆所。彼得桥是建于罗马时期的拱形桥，桥总长92.80米，宽7,2米，有5个拱形孔的大理石桥，是韩剧《威尼斯恋人》的取景地。桥周围的风景特别美，是个散步观光的好去处。维罗纳圆形竞技场（Arena di Verona）是一座古罗马时期建造的圆形竞技场，今天以举办大型歌剧表演而著称。晚餐后入住酒店。
                <w:br/>
                随后乘车前往加尔达湖，是意大利面积醉大的湖泊，坐落于阿尔卑斯山南麓，在上一次冰河时期结束时因为冰川融化而形成。是二战后发展起来的颇受欢迎、吸引人的旅游胜地。
                <w:br/>
                晚上前往米兰住宿。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米兰-西安
                <w:br/>
              </w:t>
            </w:r>
          </w:p>
          <w:p>
            <w:pPr>
              <w:pStyle w:val="indent"/>
            </w:pPr>
            <w:r>
              <w:rPr>
                <w:rFonts w:ascii="微软雅黑" w:hAnsi="微软雅黑" w:eastAsia="微软雅黑" w:cs="微软雅黑"/>
                <w:color w:val="000000"/>
                <w:sz w:val="20"/>
                <w:szCs w:val="20"/>
              </w:rPr>
              <w:t xml:space="preserve">
                早餐后，后乘车前往时尚之都米兰，【米兰】城建于2000年前，是文艺复兴的重镇，现今是世界重要工商业，金融和时尚中心。这里的街道古典优雅，保存了中世纪的文化资产，如宫殿、古城堡、教堂等，叙述着米兰的前世今生。【米兰主教大教堂】（入内参观，不登顶）雄伟壮观的哥德式建筑，为世界第二大教堂，世界醉大的哥特式建筑。马克吐温称之为“一首用大理石写成的诗歌”。米兰大广场建于1862年，临大教堂而建，是米兰举行政治、宗教等大型活动的主要场所。广场中央是意大利王国国王维多利奥·埃玛努埃尔二世的骑马铜像，由埃尔科莱·罗萨于1896年雕刻而成。广场北面是有名的奢侈品商业街——埃玛努埃尔二世拱廊。广场上的鸽子数量众多，游客来这里可以购买玉米来给鸽子喂食，但要注意强买强卖的商贩哦。
                <w:br/>
                下午指定时间集合，前往机场搭乘国际航班飞回中国。
                <w:br/>
                备注：国际航班需提前三个小时到达机场办理登机退税手续。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抵达南宁机场，结束愉快旅程！
                <w:br/>
                温馨提示：即将每一段登机牌及护照原件交给导游，注销签证，以便客人保持出国良好记录。结束愉快行程。（因领事馆保留对申请欧洲申根旅游团队签的抽查面试权利，若客人被抽查到领事馆进行面试，需配合销签工作，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2.住宿：全程当地舒适型酒店住宿共计8晚；以两人一房为标准；
                <w:br/>
                如遇到会展酒店将会安排郊外或周边城市；
                <w:br/>
                参考酒店：（仅供参考，以实际控房为准！）
                <w:br/>
                罗马包房：Hotel Pineta Palace /Hotel Principe Roma或同档次 
                <w:br/>
                阿雷佐锡耶纳：Hotel Park Arezzo或同档次 
                <w:br/>
                佛罗伦萨The Gate Hotel 或同档次 
                <w:br/>
                意大利小镇帕尔马 Hotel Bifi或同档次 
                <w:br/>
                威尼斯Crowne Plaza Padova 或同档次 
                <w:br/>
                米兰 Best Western Hotel Goldenmile Milan或同档次 
                <w:br/>
                3.用餐：行程注明所6个早餐和14次正餐，中式六菜一汤为主（餐标12欧/人/餐），安排1次威尼斯墨鱼面；
                <w:br/>
                4.交通：境外旅游巴士：根据团队人数，安排旅游大巴（保证每人一正座），及外籍司机（服务费200元/人）；
                <w:br/>
                5.领队：领队兼中文导游，优质服务；
                <w:br/>
                6.门票：天空之城、解剖室、威尼斯上岛交通船，五渔村小火车，黄金大运河游船，朱丽叶故居、米兰大教堂（不登顶）。如景点因节日、政府行为、自身行为等原因关闭，则退回门票费用或安排其他景点替代。行程中带*的景点含门票费；详细参照附带行程中所列之景点（其他为免费对外开放或外观景点或另付费项目）；
                <w:br/>
                7.签证：意大利团队签证费用；
                <w:br/>
                8.司导小费：广州起止导游服务费（550元/人）；
                <w:br/>
                9. 每人每天一支矿泉水+1人一张流量卡+1个一个转换插座。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1.其他保险：老年人特殊保险（建议65岁或以上老年人自行购买特殊保险，并请签署《健康承诺函》及亲属知晓其参团旅行的《同意书》）； 
                <w:br/>
                2.单房差：酒店单人房附加费 （430欧元/人/全程）注：酒店单房差仅指普通单人间（如团友要求大床单间或单独一人住标双，单房差另议）；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11.非中国护照或持中国护照同时拥有其他国家长居权的团友，请自备签证后参团；
                <w:br/>
                12.如果您已自备签证，请务必提供有效护照及签证复印件，用于核对姓名和签证有效期。如因自备签证问题造成行程受阻，相应损失需自行承担；
                <w:br/>
                13.若拒签，收签证费RMB1300/人；
                <w:br/>
                14.前往领事馆面试、采集指模及销签面谈等产生的各种费用（包括但不限于交通费、住宿费等）。
                <w:br/>
                15.不含领队前往南宁接团往返所产生的食宿和交通费用。
                <w:br/>
                14.依照欧共体法律规定，乘客营运司机正常的工作时间为10小时/每天(含用餐休息等时间),超过10小时需支付加班费用,在司机自愿的前提下,加班不得超过2个小时/天（加班所产生的司导加班费用为100欧/小时/人【司导共2人】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：地接社：TAMITRIP, S.L. 地址：Avda Quitapesares, 35 Edif. Trébol 3º planta 28670 Villaviciosa de Odón, Madrid，联系电话：梁小姐  13570281796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2.客人请自理旅游意外险，一经报名收取定金5000元/人，对已产生的费用不予退回。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2025-08-02T21:39:33+08:00</dcterms:created>
  <dcterms:modified xsi:type="dcterms:W3CDTF">2025-08-02T21:39:33+08:00</dcterms:modified>
</cp:coreProperties>
</file>

<file path=docProps/custom.xml><?xml version="1.0" encoding="utf-8"?>
<Properties xmlns="http://schemas.openxmlformats.org/officeDocument/2006/custom-properties" xmlns:vt="http://schemas.openxmlformats.org/officeDocument/2006/docPropsVTypes"/>
</file>