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纯美江南双飞6日游上海进出玉林飞行程单</w:t>
      </w:r>
    </w:p>
    <w:p>
      <w:pPr>
        <w:jc w:val="center"/>
        <w:spacing w:after="100"/>
      </w:pPr>
      <w:r>
        <w:rPr>
          <w:rFonts w:ascii="微软雅黑" w:hAnsi="微软雅黑" w:eastAsia="微软雅黑" w:cs="微软雅黑"/>
          <w:sz w:val="20"/>
          <w:szCs w:val="20"/>
        </w:rPr>
        <w:t xml:space="preserve">纯美江南双飞6日游上海进出玉林飞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☆☆☆：中山陵、灵山大佛、西湖、七里山塘、乌镇、金茂大厦，城市阳台、拈花湾、外滩风光等。
                <w:br/>
                ☆☆☆：全程精心选用品牌连锁酒店
                <w:br/>
                ☆☆☆：赠送三大夜景+七里山塘+拈花湾夜景+ 上海外滩夜景
                <w:br/>
                ☆☆☆：广西人独立成团，品质保证，不含景区小交通。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☆☆☆：中山陵、灵山大佛、西湖、七里山塘、乌镇、金茂大厦，城市阳台、拈花湾、外滩风光等。
                <w:br/>
                ☆☆☆：全程精心选用品牌连锁酒店
                <w:br/>
                ☆☆☆：赠送三大夜景+七里山塘+拈花湾夜景+ 上海外滩夜景
                <w:br/>
                ☆☆☆：广西人独立成团，品质保证，不含景区小交通。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玉林—上海
                <w:br/>
              </w:t>
            </w:r>
          </w:p>
          <w:p>
            <w:pPr>
              <w:pStyle w:val="indent"/>
            </w:pPr>
            <w:r>
              <w:rPr>
                <w:rFonts w:ascii="微软雅黑" w:hAnsi="微软雅黑" w:eastAsia="微软雅黑" w:cs="微软雅黑"/>
                <w:color w:val="000000"/>
                <w:sz w:val="20"/>
                <w:szCs w:val="20"/>
              </w:rPr>
              <w:t xml:space="preserve">
                玉林—上海（约2.5小时）
                <w:br/>
                请贵宾前往玉林机场集合（至少提前2小时抵达机场），请务必带好有效身份证件乘飞机飞上海，抵达上海，当天结束行程后，入住当地酒店休息。（参考航班：以出团通知书为准）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上海--南京-无锡，中山陵，夫子庙、拈花湾
                <w:br/>
              </w:t>
            </w:r>
          </w:p>
          <w:p>
            <w:pPr>
              <w:pStyle w:val="indent"/>
            </w:pPr>
            <w:r>
              <w:rPr>
                <w:rFonts w:ascii="微软雅黑" w:hAnsi="微软雅黑" w:eastAsia="微软雅黑" w:cs="微软雅黑"/>
                <w:color w:val="000000"/>
                <w:sz w:val="20"/>
                <w:szCs w:val="20"/>
              </w:rPr>
              <w:t xml:space="preserve">
                早餐后，车赴“六朝古都”南京（车程4.5小时）【中山风景区-中山陵】(游览时间不少于90分钟)这里是重点风景名胜区、国家首批5A级风景区，是伟大的革命先行者孙中山先生的陵墓，灵柩于1929年6月1日奉安于此（如遇周一墓室闭馆，则更换为雨花台或玄武湖）
                <w:br/>
                【秦淮河风光带夫子庙商业街】（游览时间不少于60分钟）这里是国家5A级景区，集历史、文化、民俗于一身，含“秦淮河”、“天下文枢坊”、“文德桥”、“孔庙广场”等！ 乘车前往无锡， 游览【灵山小镇·拈花湾】（游览不少于 1.5小时）—为心而造，以禅而设，一座美丽禅心的自由花园。” 一花一叶一菩提，一笺一墨一心语。拈花湾的美，就是这样，不可说。漫步拈花湾，游玩太湖山水里的禅意景点：在如梦如幻的【香月花街】畅游来自世界的禅意主题店铺，邂逅大师的创意佳作；在【公案馆】里体验禅宗公案，感受迦叶之境、如影随行、点亮心灯和镜花水月的别样魅力；在守望自然的生态湿地【悠悠渔港】，欣赏渔舟唱晚的人文画卷；还有财神庙、如是楼 、拈花堂 、禅趣馆、一笑堂、拈花塔等精品景点。 （不含景交 40/人自理）车当天行程结束后，入住当酒店休息。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南京--苏州，灵山大佛，耦园、七里山塘
                <w:br/>
              </w:t>
            </w:r>
          </w:p>
          <w:p>
            <w:pPr>
              <w:pStyle w:val="indent"/>
            </w:pPr>
            <w:r>
              <w:rPr>
                <w:rFonts w:ascii="微软雅黑" w:hAnsi="微软雅黑" w:eastAsia="微软雅黑" w:cs="微软雅黑"/>
                <w:color w:val="000000"/>
                <w:sz w:val="20"/>
                <w:szCs w:val="20"/>
              </w:rPr>
              <w:t xml:space="preserve">
                无锡--苏州，灵山大佛，耦园、七里山塘
                <w:br/>
                早餐后，游览【灵山大佛】：（游览时间不少于120分钟）国家5A级景区，世界佛教大会会址，20年来，灵山景区俨然已成了古城无锡的旅游新标地，祈福礼佛的好去处，以致世人尊称为“灵山胜境”。含一、二、三期诸景区：88米铜佛、祥符禅寺、梵宫等，以及大型佛教文化户外表演《九龙灌浴》。游览世界自然遗产【耦园】（游览时间不少于90分钟）（游览时间不少于40分钟)，耦园，地处娄、相二门间的小新桥巷。全园布局，颇为得法。黄石假山作为全园主题，堆叠自然，位置恰当，陡峭峻拔，气象雄浑，为苏州园林黄石假山中较为成功的一座。实为值得游赏流连的去处，此园因在住宅东西两侧各有一园，故名耦园。古时两人耕种称为为“耦”，“耦”、“偶”相通，寓有夫妇归田隐居之意。。【七里山塘街】（游玩时间不少于60分钟）自古山塘街有姑苏街之称，河边的宅院依次挂出灯笼红色的灯火同拱桥的身影一起映照在河水里，轻轻的荡漾着体验老苏州的生活；通贵桥宛如弯月，桥洞和水中倒影连成了一个规则的圆。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杭州--苏州，，西湖、城市阳台
                <w:br/>
              </w:t>
            </w:r>
          </w:p>
          <w:p>
            <w:pPr>
              <w:pStyle w:val="indent"/>
            </w:pPr>
            <w:r>
              <w:rPr>
                <w:rFonts w:ascii="微软雅黑" w:hAnsi="微软雅黑" w:eastAsia="微软雅黑" w:cs="微软雅黑"/>
                <w:color w:val="000000"/>
                <w:sz w:val="20"/>
                <w:szCs w:val="20"/>
              </w:rPr>
              <w:t xml:space="preserve">
                车赴杭州，车程约3小时，游览【漫步杭州西湖】(游览时间不少于90分钟)西湖南、西、北三面环山，湖中白堤、苏堤、杨公堤、赵公堤将湖面分割成若干水面。西湖的湖体轮廓呈近椭圆形，湖底部较为平坦。湖泊天然地表水源是金沙涧、龙泓涧、赤山涧（慧因涧）、长桥溪四条溪流。西湖有100多处公园景点，有“西湖十景”、“新西湖十景”、“三评西湖十景”之说，有60多处国家、省、市级重点文物保护单位和20多座博物馆，有断桥、雷峰塔、钱王祠、净慈寺、苏小小墓等景点。【城市阳台】（游览不少于90分钟），钱江新城城市阳台灵动浅池，一到夜晚，裸眼3D互动投影的灯光将这里点亮。各种的鱼、乌龟等在此畅游，水花声不绝于耳，观看《云尚杭州》慢直播，便似站在护栏边，身临其境。继续向前，城市阳台音乐喷泉，通过机械空中投影成像，与露天剧场裸眼3D投影等新技术，在这里上演了一场光影盛宴。音乐喷泉灯光表演的“剧本”，经过精心打磨分为“古杭韵”“江南情”“钱塘潮”共3个章节。通过光影演绎的手法，展现了杭州的独特韵味、西湖的江南风情以及钱塘江的大气磅礴。望海楼明照曙霞，护江堤白踏晴沙。云看灯光秀，忆是杭州，具体时间以景区当天开放时间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乌镇、上海外滩、金茂。
                <w:br/>
              </w:t>
            </w:r>
          </w:p>
          <w:p>
            <w:pPr>
              <w:pStyle w:val="indent"/>
            </w:pPr>
            <w:r>
              <w:rPr>
                <w:rFonts w:ascii="微软雅黑" w:hAnsi="微软雅黑" w:eastAsia="微软雅黑" w:cs="微软雅黑"/>
                <w:color w:val="000000"/>
                <w:sz w:val="20"/>
                <w:szCs w:val="20"/>
              </w:rPr>
              <w:t xml:space="preserve">
                早餐后，车赴乌镇，（车程约1.5小时）【乌镇东栅】：(游览时间不少于90分钟)国家5A景区，东栅景区包括财神湾、江南民俗馆、茅盾故居、林家铺子、蓝印花布馆、余榴梁钱币馆、夏同善旧宅地、古戏台、汇源当铺、江南木雕陈列馆都别具特色等，江南水乡风情尽在于此；；【上海外滩】（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 游览【上海金茂大厦】（游览时间不少于60分钟），光芒四射美丽的上海夜景就呈现在您面前，绚丽的霓虹灯照耀着外滩两岸,一座座高楼大厦让人仰望赞叹,海、陆、空全方位的让您欣赏迷人夜景，当之无愧为夜巴黎！ 当天行程结束后，入住上海酒店。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上海-玉林（飞行约2.5小时）（飞行约2.5小时）城隍庙、
                <w:br/>
              </w:t>
            </w:r>
          </w:p>
          <w:p>
            <w:pPr>
              <w:pStyle w:val="indent"/>
            </w:pPr>
            <w:r>
              <w:rPr>
                <w:rFonts w:ascii="微软雅黑" w:hAnsi="微软雅黑" w:eastAsia="微软雅黑" w:cs="微软雅黑"/>
                <w:color w:val="000000"/>
                <w:sz w:val="20"/>
                <w:szCs w:val="20"/>
              </w:rPr>
              <w:t xml:space="preserve">
                早餐后，游览【小吃汇·城隍庙商城】（游览时间不少于60分钟）庙会中特色要数城隍庙小吃了，城隍庙小吃是由明朝永历年间，这里的小吃讲究精巧细致，量不多，价不贵，正应了上海人“少吃一点，多吃几样”的风格。导游根据客人返程时间统一安排送上海机场，返回玉林抵达机场后，机场散团结束愉快行程！期待我们再次携手同游华东！（参考航班：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行程所列景点首道大门票
                <w:br/>
                2、住宿	全程商务酒店双人标准间5晚
                <w:br/>
                参考酒店：
                <w:br/>
                上海：汉庭，莫泰，如家，速八，锦江之星，铂爱国际酒店或同等档次标准酒店
                <w:br/>
                无锡：尚客优，格林豪泰，爵家商务，龙圣酒店，等同档次
                <w:br/>
                杭州：如家，莫泰，杭州奈斯商务酒店，博程商务酒店，力德仕商务酒店，豪苑商务宾馆，杭州诺诚或同等档次酒店
                <w:br/>
                南京：如家或者同档次
                <w:br/>
                3、用餐	全程供餐5早4正，早餐酒店内自助早，正餐8菜1汤（20元/人），10人一桌（一桌人数未满，菜式着情减少），不含酒水。
                <w:br/>
                4交通	南宁/玉林-上海往返飞机票经济舱含税（出票为特价票，出票后，不能改签退票）。
                <w:br/>
                5、华东当地空调旅游大巴车。（提示说明： 26座以下车型均无行李箱）
                <w:br/>
                6、导游当地导游服务50元/人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单房差350元，航空保险，不含旅游意外险，建议游客自行购买”</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中山陵</w:t>
            </w:r>
          </w:p>
        </w:tc>
        <w:tc>
          <w:tcPr/>
          <w:p>
            <w:pPr>
              <w:pStyle w:val="indent"/>
            </w:pPr>
            <w:r>
              <w:rPr>
                <w:rFonts w:ascii="微软雅黑" w:hAnsi="微软雅黑" w:eastAsia="微软雅黑" w:cs="微软雅黑"/>
                <w:color w:val="000000"/>
                <w:sz w:val="20"/>
                <w:szCs w:val="20"/>
              </w:rPr>
              <w:t xml:space="preserve">中山陵电瓶车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游客自行承担责任；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3、旅游者在自由活动时间内，并非通过旅行社、导游400推荐进行的购物、参观景点，产生的费用游客自行承担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2025-06-19T05:48:58+08:00</dcterms:created>
  <dcterms:modified xsi:type="dcterms:W3CDTF">2025-06-19T05:48:58+08:00</dcterms:modified>
</cp:coreProperties>
</file>

<file path=docProps/custom.xml><?xml version="1.0" encoding="utf-8"?>
<Properties xmlns="http://schemas.openxmlformats.org/officeDocument/2006/custom-properties" xmlns:vt="http://schemas.openxmlformats.org/officeDocument/2006/docPropsVTypes"/>
</file>