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2505【悦赏江西】南昌庐山婺源景德镇高铁5日游行程单</w:t>
      </w:r>
    </w:p>
    <w:p>
      <w:pPr>
        <w:jc w:val="center"/>
        <w:spacing w:after="100"/>
      </w:pPr>
      <w:r>
        <w:rPr>
          <w:rFonts w:ascii="微软雅黑" w:hAnsi="微软雅黑" w:eastAsia="微软雅黑" w:cs="微软雅黑"/>
          <w:sz w:val="20"/>
          <w:szCs w:val="20"/>
        </w:rPr>
        <w:t xml:space="preserve">2505【悦赏江西】南昌庐山婺源景德镇高铁5日游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2505月JX1713858395lg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▲【高铁出发】：贵宾们自行前往各地高铁站乘坐高铁二等座：(具体高铁车次及时间以出团通知书为准)前往江西南昌西站；  
                <w:br/>
                全天司机接站，送往酒店安排入住。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南昌-庐山风景区
                <w:br/>
              </w:t>
            </w:r>
          </w:p>
          <w:p>
            <w:pPr>
              <w:pStyle w:val="indent"/>
            </w:pPr>
            <w:r>
              <w:rPr>
                <w:rFonts w:ascii="微软雅黑" w:hAnsi="微软雅黑" w:eastAsia="微软雅黑" w:cs="微软雅黑"/>
                <w:color w:val="000000"/>
                <w:sz w:val="20"/>
                <w:szCs w:val="20"/>
              </w:rPr>
              <w:t xml:space="preserve">
                早餐后车赴世界双遗产地—庐山（车程约2.5小时），庐山风景区上下山及景区游览需换乘当地观光车（客人自理景区观光车），参观蒋介石、宋美龄官邸--【美庐别墅】（如闭馆则外观，游览时间约30分钟），美庐曾作为蒋介石的“夏都官邸”、“主席行辕”，是当年“夫人”生活的“美的房子”。游【含鄱口】（时间约60分钟）此处为”湖光山色，可观中国大淡水湖鄱阳湖，可观庐山高峰--大汉阳峰，可远眺【五老峰】，李白曾有诗赞曰：“庐山东南五老峰，青天削出金芙蓉。九江秀色可揽结，吾将此地巢云松。参观【庐山瀑布】（大口景区）（往返缆车自理），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庐山—石钟山—景德镇—婺源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赴中国瓷都—景德镇，后参观【陶溪川】游览时间至少60分钟，景德镇市陶溪川是游客必打卡之地，陶溪川文化街区前身是宇宙瓷厂，旧与新的迭代重生，历史与现实、工业与艺术和谐地交融在一起，新地传统与新潮的绝妙碰撞使这里成为/艺术的集聚地/梦想的孵化园/生活的大舞台，一个承载了生活与梦想的地方，到陶溪川成为这里的主角完成艺术与人文的体验吧！ 后车赴中国美乡村—婺源，可参加自费套餐游览【婺女洲】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婺源—南昌
                <w:br/>
              </w:t>
            </w:r>
          </w:p>
          <w:p>
            <w:pPr>
              <w:pStyle w:val="indent"/>
            </w:pPr>
            <w:r>
              <w:rPr>
                <w:rFonts w:ascii="微软雅黑" w:hAnsi="微软雅黑" w:eastAsia="微软雅黑" w:cs="微软雅黑"/>
                <w:color w:val="000000"/>
                <w:sz w:val="20"/>
                <w:szCs w:val="20"/>
              </w:rPr>
              <w:t xml:space="preserve">
                早餐后游览【篁岭景区】（游览时间约3小时，自理往返缆车），徽式商铺林立，前店后坊，活脱脱一幅缩写版流动的“清明上河图”“篁岭晒秋”闻名遐迩：村民晒晾农作物使用竹匾晒在自家眺窗前木架上，形成特有的徽派民俗景观。四季花海展示惊艳的“大地艺术”。“地无三尺平”处处是花、是景。秋天的婺源篁岭晒秋古镇，黄菊红柿，古村红枫，老树花海，美的如诗如画，如同上帝打翻的调色盘，它是当地人的耕作成果，但它更像是大自然变得一场魔术。后返南昌，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
                <w:br/>
              </w:t>
            </w:r>
          </w:p>
          <w:p>
            <w:pPr>
              <w:pStyle w:val="indent"/>
            </w:pPr>
            <w:r>
              <w:rPr>
                <w:rFonts w:ascii="微软雅黑" w:hAnsi="微软雅黑" w:eastAsia="微软雅黑" w:cs="微软雅黑"/>
                <w:color w:val="000000"/>
                <w:sz w:val="20"/>
                <w:szCs w:val="20"/>
              </w:rPr>
              <w:t xml:space="preserve">
                ▲【安排送团】：司机适时在酒店接客人前往机场或南昌西站，返程，结束愉快旅途！ 
                <w:br/>
                ▲【高铁返程】：(具体高铁班时间以出团通知书为准)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1、住宿：行程所列各地4晚酒店标间，庐山酒店含空调，如酒店有三人房或加床，则不需补房差380元人）参考酒店
                <w:br/>
                南昌：维也纳三好或格林东方或同档次；
                <w:br/>
                庐山：庐山山水庐驿 玥桐莊 或同档次；
                <w:br/>
                婺源： 东篱小隐臻品民宿  喆啡酒店或同档次
                <w:br/>
                2、用餐：4早4正（正餐30元/人正，10人一桌8菜1汤，若人数不足10人,则减少菜的数量或调整菜单；如不用餐餐费不退）如成团人数不足8人餐费退还客人不做团餐；如因游客原因不吃团餐不退餐费;
                <w:br/>
                3、门票：行程所列景点首道大门票，赠送景点不去不退且任何证件不享受优惠；
                <w:br/>
                4、交通标准：当地全程空调旅游车（按人数定车型，保证一人一正座），此线路因山路较多且地理环境较特殊大巴只适用底盘高国产旅游车，不便之处，敬请谅解；
                <w:br/>
                5、当地中文导游服务费100元/人；
                <w:br/>
                6、大交通：广西=南昌西往返高铁二等座。【具体出发时间以实际出票为准】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不含景区小交通庐山观光车90元/人、大口瀑布往返缆车50元/人、石钟山江湖游船30元/人、篁岭索道130元/人； 
                <w:br/>
                2、不含行李物品托管或超重费；单人出发需另补接送站费用100元
                <w:br/>
                3、自由活动期间交通费、餐费、等私人费用。
                <w:br/>
                4、行程中未提到包含的其它费用：如景区内二道门票、观光车、电瓶车、索道、租赁等费用。
                <w:br/>
                5、不提供自然单间，产生单房差或加床费用自理。酒店入住的匙牌押金，非免费餐饮费、洗衣、电话、饮料、烟酒、付费电视、行李搬运等费用。
                <w:br/>
                6、客人自选个人消费项目，及“旅游费用包含”内容以外的所有费用；
                <w:br/>
                7、儿童的“旅游费用包含”内容以外的所有费用。例如产生超高餐费、门票等需客人另付！
                <w:br/>
                8、因交通延误、取消等意外事件或不可抗力原因导致的额外费用，及个人所产生的费用等。
                <w:br/>
                9、航空保险、旅游意外保险（建议游客自行购买）；因旅游者违约、自身过错、自身疾病，导致的人身财产损失而额外支付的费用。
                <w:br/>
                10、因旅游者违约、自身过错、自身疾病导致的人身财产损失而额外支付的费用；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婺女洲门票+《遇见▪婺源》山水实景演出+《遇见▪光影》灯光秀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●此团为散客当地拼团；有时会与我社其它线路互拼，但不影响原本线路的接待标准；
                <w:br/>
                ●以上行程、火车车次及酒店安排以出团通知书为准，当地接待旅行社会在全体客人同意并签字确认的情况下对行程先后次序作出相应调整”，团友如有异议，请在报名时向销售人员做出了解。
                <w:br/>
                ●准确集合时间和地点，我社工作人员在出团前一天下午会以电话或短信方式通知客人，请注意确认查收，可以以短信回复方式确认收到。请客人耐心等待！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2025-06-19T04:07:38+08:00</dcterms:created>
  <dcterms:modified xsi:type="dcterms:W3CDTF">2025-06-19T04:07:38+08:00</dcterms:modified>
</cp:coreProperties>
</file>

<file path=docProps/custom.xml><?xml version="1.0" encoding="utf-8"?>
<Properties xmlns="http://schemas.openxmlformats.org/officeDocument/2006/custom-properties" xmlns:vt="http://schemas.openxmlformats.org/officeDocument/2006/docPropsVTypes"/>
</file>