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【团队】南疆17日游（当地起止）行程单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XJ1744361845G8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参考行程：欢迎来到大美新疆！ 接机后送您入住酒店休息，然后自由活动，如时间允许您可自行前往推荐景点参观游览（不含单独用车）乌鲁木齐是蒙古语，意思是美丽的牧场，这是地球上离海洋的城市。乌市，迪化，亚心之都。世人换不同称谓来表达它的丰富，可我觉得，它只是乌鲁木齐，就足够让想象编织。次日出发时间司机和管家会发信息或电话告知，请您注意查收。
                <w:br/>
                温馨提示
                <w:br/>
                1、新疆 ，昼夜温差大，出行需带外套。
                <w:br/>
                2、新疆很大、车程较长，请您自备一些食品或零食，以备不时之需；
                <w:br/>
                3、新疆与全国各地一样，使用北京时间，但与内地有2小时的时差，相应的作息时间也比内地推后两小时；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乌鲁木齐市一日游
                <w:br/>
              </w:t>
            </w:r>
          </w:p>
          <w:p>
            <w:pPr>
              <w:pStyle w:val="indent"/>
            </w:pPr>
            <w:r>
              <w:rPr>
                <w:rFonts w:ascii="微软雅黑" w:hAnsi="微软雅黑" w:eastAsia="微软雅黑" w:cs="微软雅黑"/>
                <w:color w:val="000000"/>
                <w:sz w:val="20"/>
                <w:szCs w:val="20"/>
              </w:rPr>
              <w:t xml:space="preserve">
                9:00 和平南路
                <w:br/>
                从和平南路开启旅程，这里融合了乌鲁木齐的市井气息与现代都市风貌。漫步街头，可感受老城区的烟火气，途径河州清真大寺（隐藏在巷子中的清真寺，建筑风格独特），体验多元文化交融的街景
                <w:br/>
                10:30 金泉广场（金泉商城）
                <w:br/>
                前往本地人钟爱的金泉商城，这里是购买新疆特色手工艺品的宝藏地。相比国际大巴扎，这里的冰箱贴、民族乐器、手工地毯等价格更实惠，还能与商家讨价还价，感受地道市集氛围
                <w:br/>
                12:00 国际大巴扎
                <w:br/>
                作为乌鲁木齐地标，国际大巴扎以宏伟的伊斯兰风格建筑闻名。推荐打卡丝绸之路观光塔和广场上的阿凡提雕塑，欣赏琳琅满目的工艺品（如羊毛围巾、铜器），但购物建议比价后再入手。中午可在大巴扎内简单品尝烤包子或酸奶，为后续行程留足胃口716。
                <w:br/>
                14:30 回民街（和田二街）
                <w:br/>
                转入沙依巴克区的和田二街，这条藏在居民区的小巷是本地人的美食天堂。推荐尝试现做的家常拌面、黄面烤肉或辣子鸡，每家小店都充满新疆风味。
                <w:br/>
                17:00 领馆巷
                <w:br/>
                后前往领馆巷，这条老牌美食街以地道早餐闻名，但傍晚同样热闹。推荐在“伊犁奶茶馆”点一碗咸奶茶，搭配胡萝卜油塔子；或尝试烤馕、玛尔哈巴糕点，感受乌鲁木齐的慢生活节奏。若时间充裕，可顺路探访巷尾的洋行清真寺（外观打卡）
                <w:br/>
                19:00 行程结束
                <w:br/>
                从领馆巷步行或打车返回市中心，结束一天的行程。游玩后乘车前往入住酒店
                <w:br/>
                温馨提示
                <w:br/>
                1、乌鲁木齐与内地有2小时时差，用餐时间可适当延后。
                <w:br/>
                2、市区景点集中，建议步行或打车，避免自驾停车不便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乌鲁木齐-库尔勒
                <w:br/>
              </w:t>
            </w:r>
          </w:p>
          <w:p>
            <w:pPr>
              <w:pStyle w:val="indent"/>
            </w:pPr>
            <w:r>
              <w:rPr>
                <w:rFonts w:ascii="微软雅黑" w:hAnsi="微软雅黑" w:eastAsia="微软雅黑" w:cs="微软雅黑"/>
                <w:color w:val="000000"/>
                <w:sz w:val="20"/>
                <w:szCs w:val="20"/>
              </w:rPr>
              <w:t xml:space="preserve">
                早餐后乘车前往库尔勒，建议早点出发，沿途欣赏戈壁与绿洲交错的景观。
                <w:br/>
                午抵达库尔勒前往酒店办理入住，可自行前往，热斯坦街：漫步库尔勒老城区，感受维吾尔族建筑与市井生活。
                <w:br/>
                温馨提示
                <w:br/>
                昼夜温差大，需携带防风外套、防晒帽墨镜；夏季注意防蚊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库尔勒-库车王府-阿克苏/阿拉尔
                <w:br/>
              </w:t>
            </w:r>
          </w:p>
          <w:p>
            <w:pPr>
              <w:pStyle w:val="indent"/>
            </w:pPr>
            <w:r>
              <w:rPr>
                <w:rFonts w:ascii="微软雅黑" w:hAnsi="微软雅黑" w:eastAsia="微软雅黑" w:cs="微软雅黑"/>
                <w:color w:val="000000"/>
                <w:sz w:val="20"/>
                <w:szCs w:val="20"/>
              </w:rPr>
              <w:t xml:space="preserve">
                早餐后乘车前往参观【库车王府】，全称为"库车世袭回部亲王府"。"回部亲王"就是"维吾尔王"，统领着天山南部维吾尔族的大部。 库车王府始建于清朝道光八年，也就是公元1828年。重建后的"库车王府"占地4万平方米，融合了中国中原地区和伊斯兰风格库车王府的宫殿、库车王府凉亭、城楼等建筑特色，还能看到文物展示、家族史介绍以及特色饮食等，了解12代世袭"库车王"190年的历史生活。游玩后乘车前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阿克苏/阿拉尔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阿克苏/阿拉尔-穿越塔克拉玛干沙漠公路-约特干古城-和田
                <w:br/>
              </w:t>
            </w:r>
          </w:p>
          <w:p>
            <w:pPr>
              <w:pStyle w:val="indent"/>
            </w:pPr>
            <w:r>
              <w:rPr>
                <w:rFonts w:ascii="微软雅黑" w:hAnsi="微软雅黑" w:eastAsia="微软雅黑" w:cs="微软雅黑"/>
                <w:color w:val="000000"/>
                <w:sz w:val="20"/>
                <w:szCs w:val="20"/>
              </w:rPr>
              <w:t xml:space="preserve">
                早餐后乘车穿越荒无人烟的【沙漠公路】驰骋穿越被称为“死亡之海”的世界第二大沙漠【塔克拉玛干沙漠】，奇迹般的沙漠公路，千里瀚海，沙漠、沙丘、胡杨、红柳，令人赞叹。此公路主体采用“强基薄面”结构的施工工艺，防沙工程采用“芦苇栅栏”加“芦苇方格”等固沙技术。这条公路是征服“死亡之海”的宏大工程，使千年的梦想变成了现实，并且成为世界的流动沙漠等级公路而创吉尼斯世界纪录，随后前往【约特干故城】（又称约特干古城）位于新疆和田地区和田县巴格其镇，是一座以古于阗文化为核心打造的沉浸式文旅小镇。作为丝绸之路上的重要文化地标，这里不仅复刻了古于阗王城的建筑风貌，还通过现代科技与演艺项目重现了千年历史的繁荣景象，浏览后前往【和田团城】位于中国新疆地区，是一座历史悠久的古堡这座古堡建于明代，团城的历史可以追溯到唐朝，当时是为了防御突厥人而建，坐落在壮丽的山脉之间，给人以宏伟壮观之感。晚上结伴同行子自由前往网红夜市-和田夜市打卡自由寻找品味南疆各类特色风味美食。游玩后前往入住酒店。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和田-白玉河-莎车县-叶尔羌汗王宫-喀什
                <w:br/>
              </w:t>
            </w:r>
          </w:p>
          <w:p>
            <w:pPr>
              <w:pStyle w:val="indent"/>
            </w:pPr>
            <w:r>
              <w:rPr>
                <w:rFonts w:ascii="微软雅黑" w:hAnsi="微软雅黑" w:eastAsia="微软雅黑" w:cs="微软雅黑"/>
                <w:color w:val="000000"/>
                <w:sz w:val="20"/>
                <w:szCs w:val="20"/>
              </w:rPr>
              <w:t xml:space="preserve">
                早餐后，乘车前往和田玉龙喀什河（当地人也称做白玉河）它自古以来因生产和田玉而得名，每年夏天，来自昆仑山的雪水融化后汇入玉龙喀什河待秋冬季节河水退后就会引来众多和田玉爱好者在河中挖寻玉石，乘车前往乘车前往莎车县。莎车是曾经的叶尔羌王国的首都这个距离喀什2小时车程的南疆小城里【叶尔羌汗王宫】在王宫原址上复原的建筑，对称的图形、规律的花纹、缤纷的色彩，步行期间，仿佛穿越到了中亚......凝聚着厚重历史和民族文化的叶尔羌汗国王宫似乎有着天然的魔力，让人不禁放慢脚步。站在楼顶俯瞰整个王宫总会给人一种错觉: 这是一千零一夜的童话世界。留存着曾经鼎盛的风华极具异域风情的建筑风格也使它成为一个独特的打卡地。
                <w:br/>
                温馨提示
                <w:br/>
                1、尊重环保规定，不可私挖乱采。
                <w:br/>
                2、购买和田玉需谨慎，认准专业鉴定证书。
                <w:br/>
                3、高原紫外线强，需做好防晒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喀什-喀拉库勒湖-自沙湖-塔什库尔干县
                <w:br/>
              </w:t>
            </w:r>
          </w:p>
          <w:p>
            <w:pPr>
              <w:pStyle w:val="indent"/>
            </w:pPr>
            <w:r>
              <w:rPr>
                <w:rFonts w:ascii="微软雅黑" w:hAnsi="微软雅黑" w:eastAsia="微软雅黑" w:cs="微软雅黑"/>
                <w:color w:val="000000"/>
                <w:sz w:val="20"/>
                <w:szCs w:val="20"/>
              </w:rPr>
              <w:t xml:space="preserve">
                早餐后乘车沿着中巴友谊公路前往世界屋脊—帕米尔高原，沿途欣赏盖孜峡谷,流沙河，红山等景观，途中游览【布伦口白沙湖】（门票已含、约50分钟左右），湖里有大量的细沙，大风把沙湖的细沙吹起来，落到山上，便形成了沙山。大自然的鬼斧神工让人在惊叹之余，也不由让对如此奇妙的高原沙山的生成原因，诧异不已。后前往游览【卡拉库里湖】（门票已含、约1小时左右），位于冰山之父—慕士塔格峰的山脚下，距离喀什191公里，中巴公路从湖畔经过。“卡拉库里”意为“黑海”，海拔3600米，湖深30米，是一座高山冰蚀冰碛湖。水面映衬着巍峨又神秘的慕士塔格峰，白雪皑皑，山水同色，景色十分迷人。游玩后乘车前往酒店入住。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塔什库尔干县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塔县-帕米尔高原-金草滩石头城-塔县
                <w:br/>
              </w:t>
            </w:r>
          </w:p>
          <w:p>
            <w:pPr>
              <w:pStyle w:val="indent"/>
            </w:pPr>
            <w:r>
              <w:rPr>
                <w:rFonts w:ascii="微软雅黑" w:hAnsi="微软雅黑" w:eastAsia="微软雅黑" w:cs="微软雅黑"/>
                <w:color w:val="000000"/>
                <w:sz w:val="20"/>
                <w:szCs w:val="20"/>
              </w:rPr>
              <w:t xml:space="preserve">
                早餐后乘车从塔县出发，沿中巴友谊公路（G314）深入帕米尔高原腹地。【石头城金草滩】历史遗迹与自然风光的完美结合，前往石头城脚下的金草滩，春夏季翠绿如茵，秋季金光璀璨，塔什库尔干河蜿蜒流过，可拍摄雪山倒影与牧民放牧的人文画面
                <w:br/>
                注意事项
                <w:br/>
                1.边防证：进入帕米尔高原需提前在喀什办理边防证（建议行程前2天办理）
                <w:br/>
                 高原适应：帕米尔高原平均海拔3000米以上，注意避免剧烈运动，备好氧气瓶。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塔县-班迪尔蓝湖-盘龙古道-喀什
                <w:br/>
              </w:t>
            </w:r>
          </w:p>
          <w:p>
            <w:pPr>
              <w:pStyle w:val="indent"/>
            </w:pPr>
            <w:r>
              <w:rPr>
                <w:rFonts w:ascii="微软雅黑" w:hAnsi="微软雅黑" w:eastAsia="微软雅黑" w:cs="微软雅黑"/>
                <w:color w:val="000000"/>
                <w:sz w:val="20"/>
                <w:szCs w:val="20"/>
              </w:rPr>
              <w:t xml:space="preserve">
                早餐后乘车前往塔吉克自治县，县城在帕米尔高原的东南部。外与塔吉克斯坦、阿富汗、巴基斯坦三国接壤，边境线长888.5公里-是新疆维吾尔自治区东联西出、西进东销的主要国际通道。抵达后换乘商务车穿越网红公路－【盘龙古道】打卡，传有4100米，网传有600多道弯，而且大部分弯道都是180°，甚至是270°，无论是视觉体验还是驾驶体验，都让人肾上腺素飙升，新潮彭拜。途中游览【班迪尔蓝湖】下坂地水库、坎儿洋龙池，班迪尔湖原来是一条河流，是为了储水而建造水库。湖水为冰川融水，因为特殊矿物质呈蓝色。夏季为青蓝色，冬季为深蓝色。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喀什-清真寺老城区-乌鲁木齐（航班时间待定，以实际出票为准）
                <w:br/>
              </w:t>
            </w:r>
          </w:p>
          <w:p>
            <w:pPr>
              <w:pStyle w:val="indent"/>
            </w:pPr>
            <w:r>
              <w:rPr>
                <w:rFonts w:ascii="微软雅黑" w:hAnsi="微软雅黑" w:eastAsia="微软雅黑" w:cs="微软雅黑"/>
                <w:color w:val="000000"/>
                <w:sz w:val="20"/>
                <w:szCs w:val="20"/>
              </w:rPr>
              <w:t xml:space="preserve">
                早餐后乘车前往【艾提尕尔清真寺】（含门票，游览约60分钟左右），它是一个有着浓郁民族风格和宗教色彩的古建筑群。1962年，被自治区人民政府定为自治区级重点文物保护单位，2001年6月25日被国务院公布为第五批全国重点文物保护单位。还有印象一条街、铁业公社、维吾尔医医药巴扎、花帽巴扎、艾提尕尔广场、吾斯塘博依路千年古街、百年老茶馆等特色民俗的点位，更有汗巴扎美食让人流连忘返。浏览后根据航班时间乘车前往喀什机场乘机前往乌鲁木齐，抵达后入住酒店自由活动。
                <w:br/>
                温馨提示
                <w:br/>
                1、今天要前往乌鲁木齐，请您注意检查好随身物品，以及关注您的航班动态时间，过安检时您所购买的物品是否能够携带，如不能携带请提前安排好邮寄；
                <w:br/>
                2、今早我们会根据您提供的返程航班/火车车次信息，送您前往机场或火车站。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乌鲁木齐-库木塔沙漠-吐峪沟麻扎村-火焰山-吐鲁番
                <w:br/>
              </w:t>
            </w:r>
          </w:p>
          <w:p>
            <w:pPr>
              <w:pStyle w:val="indent"/>
            </w:pPr>
            <w:r>
              <w:rPr>
                <w:rFonts w:ascii="微软雅黑" w:hAnsi="微软雅黑" w:eastAsia="微软雅黑" w:cs="微软雅黑"/>
                <w:color w:val="000000"/>
                <w:sz w:val="20"/>
                <w:szCs w:val="20"/>
              </w:rPr>
              <w:t xml:space="preserve">
                早餐后乘车前往自古有 " 天然聚宝盆" 之称鄯善，抵达后参观世界与城市相连的沙漠【库木塔格沙漠】（含区间车，游览时间约1.5H），是世界上少有的与城市零距离接触的沙漠，也是与天池、博斯腾湖并列的新疆3处国家重点风景名胜区之一。“库木塔格”在维吾尔语里是“沙山”之意，库木塔格沙漠就是指“有沙山的沙漠”。可自行体验沙漠乐趣，感受大漠魅力，之后乘车参观【吐峪沟】位于新疆吐鲁番市鄯善县境内，距离吐鲁番市区约55公里，鄯善县城约40公里。这里是火焰山南麓的一条古老峡谷，集自然奇观、宗教文化、民俗风情于一体，被誉为“火焰山中的秘境”。吐峪沟是古丝绸之路的重要驿站，已有2600多年历史，曾是佛教与伊斯兰教文化交汇地。西游记拍摄地【火焰山】，火焰山是中国热的地方，据说夏季气温高达摄氏47.8度，地表温度高达摄氏70度以上，沙窝里可烤熟鸡蛋。终年不雨或雨而未觉亦不足为奇，可以算得上是“中国干极”。而后乘车返回前往吐鲁番酒店入住。
                <w:br/>
                温馨提示
                <w:br/>
                1、沙漠紫外线照射强烈，应尽量避免将肌肤直接暴露在阳光下，可在出游前涂抹防晒霜，戴上太阳镜及遮阳帽，以减少紫外线的灼伤。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吐鲁番-葡萄沟-坎儿井-乌鲁木齐
                <w:br/>
              </w:t>
            </w:r>
          </w:p>
          <w:p>
            <w:pPr>
              <w:pStyle w:val="indent"/>
            </w:pPr>
            <w:r>
              <w:rPr>
                <w:rFonts w:ascii="微软雅黑" w:hAnsi="微软雅黑" w:eastAsia="微软雅黑" w:cs="微软雅黑"/>
                <w:color w:val="000000"/>
                <w:sz w:val="20"/>
                <w:szCs w:val="20"/>
              </w:rPr>
              <w:t xml:space="preserve">
                早餐后乘车前往吐鲁番风景秀丽的葡萄沟，以盛产优质葡萄而闻名中外超过美国加利福尼亚州的葡萄，居世界之冠。是火洲的“桃花源”。沟里四处都有令人向往的地方。浏览后参观与“万里长城”、“京杭大运河”并称为古代三大文明工程的【坎儿井】（门票已含，浏览时间约40分钟），坎儿井是"井穴"的意思，早在《史记》中便有记载，时称"井渠"，而新疆维吾尔语则称之为"坎儿孜"。坎儿井是荒漠地区一特殊灌溉系统，普遍于中国新疆吐鲁番地区。坎儿井与万里长城、京杭大运河并称为中国古代三大工程。吐鲁番的坎儿井总数达1100多条，全长约5000公里。
                <w:br/>
                温馨提示
                <w:br/>
                1、吐鲁番地区炎热要准备遮阳帽、墨镜、头巾等防晒防尘装备，以免中暑；
                <w:br/>
                2、在坎儿井禁止嬉水、洗手等不良行为；请注意当地民族讳忌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乌鲁木齐--西宁-玉树
                <w:br/>
              </w:t>
            </w:r>
          </w:p>
          <w:p>
            <w:pPr>
              <w:pStyle w:val="indent"/>
            </w:pPr>
            <w:r>
              <w:rPr>
                <w:rFonts w:ascii="微软雅黑" w:hAnsi="微软雅黑" w:eastAsia="微软雅黑" w:cs="微软雅黑"/>
                <w:color w:val="000000"/>
                <w:sz w:val="20"/>
                <w:szCs w:val="20"/>
              </w:rPr>
              <w:t xml:space="preserve">
                早餐后自由活动，后前往玉树，抵达后入住酒店休息或自由活动。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玉树</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玉树文成公主庙
                <w:br/>
              </w:t>
            </w:r>
          </w:p>
          <w:p>
            <w:pPr>
              <w:pStyle w:val="indent"/>
            </w:pPr>
            <w:r>
              <w:rPr>
                <w:rFonts w:ascii="微软雅黑" w:hAnsi="微软雅黑" w:eastAsia="微软雅黑" w:cs="微软雅黑"/>
                <w:color w:val="000000"/>
                <w:sz w:val="20"/>
                <w:szCs w:val="20"/>
              </w:rPr>
              <w:t xml:space="preserve">
                早餐后，览文成公主庙(Wén Chéng Gōng Zhū Miào) ; 玉树青海玛尼堆(Jianamani Shijing Castle 嘉纳玛尼石境城堡)前往甘丹寺(https://tibetworldtravel.com/gading-or- ganden monastery/) 留在寺庙住宿。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甘丹寺
                <w:br/>
              </w:t>
            </w:r>
          </w:p>
          <w:p>
            <w:pPr>
              <w:pStyle w:val="indent"/>
            </w:pPr>
            <w:r>
              <w:rPr>
                <w:rFonts w:ascii="微软雅黑" w:hAnsi="微软雅黑" w:eastAsia="微软雅黑" w:cs="微软雅黑"/>
                <w:color w:val="000000"/>
                <w:sz w:val="20"/>
                <w:szCs w:val="20"/>
              </w:rPr>
              <w:t xml:space="preserve">
                甘丹寺自由活动。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甘丹寺--玉树
                <w:br/>
              </w:t>
            </w:r>
          </w:p>
          <w:p>
            <w:pPr>
              <w:pStyle w:val="indent"/>
            </w:pPr>
            <w:r>
              <w:rPr>
                <w:rFonts w:ascii="微软雅黑" w:hAnsi="微软雅黑" w:eastAsia="微软雅黑" w:cs="微软雅黑"/>
                <w:color w:val="000000"/>
                <w:sz w:val="20"/>
                <w:szCs w:val="20"/>
              </w:rPr>
              <w:t xml:space="preserve">
                甘丹寺接客人前往玉树，后安排入住酒店休息。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玉树</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玉树—成都
                <w:br/>
              </w:t>
            </w:r>
          </w:p>
          <w:p>
            <w:pPr>
              <w:pStyle w:val="indent"/>
            </w:pPr>
            <w:r>
              <w:rPr>
                <w:rFonts w:ascii="微软雅黑" w:hAnsi="微软雅黑" w:eastAsia="微软雅黑" w:cs="微软雅黑"/>
                <w:color w:val="000000"/>
                <w:sz w:val="20"/>
                <w:szCs w:val="20"/>
              </w:rPr>
              <w:t xml:space="preserve">
                早乘MU2217（10:00-11:35分）分航班前往成都！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当地用车：2+1航空座椅空调旅游大巴车，保证一人一座（12人以下及接送机安排其他车型；
                <w:br/>
                自由活动不含车）
                <w:br/>
                住宿：14晚当地酒店双标间；新疆酒店整体条件水平与内地差距较大，不能跟一二三线城市相比；乡镇、山区、景区酒店又比城市酒店差一到二个档次，请团友做好心理准备；
                <w:br/>
                参考酒店如下，以实际入住为准：
                <w:br/>
                乌鲁木齐4钻：东方王朝或同档次
                <w:br/>
                库尔勒：锦江都城/艾尚酒店/维也纳 或同档次
                <w:br/>
                阿克苏：海川世纪/君羊酒店或同档次 
                <w:br/>
                和田：锦江都城/九龙玉华/和玺或同档次 
                <w:br/>
                喀什：喀什柏曼（古城店）/喀什格林东方酒店（广州街）或同档次
                <w:br/>
                塔县：帕米尔大酒店（有氧）/云竟酒店或同档次
                <w:br/>
                吐鲁番：双城宾馆/喆啡/锦江都城或同档次
                <w:br/>
                玉树：玉树格萨尔王府饭店或同档次
                <w:br/>
                门票：行程中所列景点首道大门票及区间车；
                <w:br/>
                用餐：含11早17正餐，正餐餐标40元/人/正（正餐八菜一汤十人一桌，不足十人则按比例减少菜品数量和分量）；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1、单房差（3400元/人）；
                <w:br/>
                2、自由活动期间交通费、餐费、等私人费用；行程中不含正餐；购物场所内消费；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9.、全程不含机票，游客自理。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
                <w:br/>
                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w:br/>
                 注意事项	 	 
                <w:br/>
                <w:br/>
                1.预定时务必提供准确完整的身份信息、游客联系方式，以免预订错误影响出行，如因游客个人原因提供信息不准确，由此造成损失，游客自行承担责任。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游客同意的情况下，导游/司机可能会根据天气交通等情况，对您的行程进行适当的调整，已确保行程顺利进行（如景点前后顺序调换）
                <w:br/>
                <w:br/>
                 温馨提示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
                <w:br/>
                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杨凯旋15607710200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2025-08-03T22:21:51+08:00</dcterms:created>
  <dcterms:modified xsi:type="dcterms:W3CDTF">2025-08-03T22:21:51+08:00</dcterms:modified>
</cp:coreProperties>
</file>

<file path=docProps/custom.xml><?xml version="1.0" encoding="utf-8"?>
<Properties xmlns="http://schemas.openxmlformats.org/officeDocument/2006/custom-properties" xmlns:vt="http://schemas.openxmlformats.org/officeDocument/2006/docPropsVTypes"/>
</file>