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漫游贵州6日(不含天河潭）行程单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GZ1690279467SS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◎高端享受：2+2舒适空调旅游大巴
                <w:br/>
                ◎产品特点：20-30人精品小团；入住西江千户苗族景区，漫步游览西江唯美夜景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广西各地动车站—贵阳（实际以出团通知书为准）
                <w:br/>
              </w:t>
            </w:r>
          </w:p>
          <w:p>
            <w:pPr>
              <w:pStyle w:val="indent"/>
            </w:pPr>
            <w:r>
              <w:rPr>
                <w:rFonts w:ascii="微软雅黑" w:hAnsi="微软雅黑" w:eastAsia="微软雅黑" w:cs="微软雅黑"/>
                <w:color w:val="000000"/>
                <w:sz w:val="20"/>
                <w:szCs w:val="20"/>
              </w:rPr>
              <w:t xml:space="preserve">
                于广西各地动车站乘坐动车前往贵阳，抵达后工作人员接站，当天晚上入住贵阳酒店，结束当日行程。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-梵净山-贵阳
                <w:br/>
              </w:t>
            </w:r>
          </w:p>
          <w:p>
            <w:pPr>
              <w:pStyle w:val="indent"/>
            </w:pPr>
            <w:r>
              <w:rPr>
                <w:rFonts w:ascii="微软雅黑" w:hAnsi="微软雅黑" w:eastAsia="微软雅黑" w:cs="微软雅黑"/>
                <w:color w:val="000000"/>
                <w:sz w:val="20"/>
                <w:szCs w:val="20"/>
              </w:rPr>
              <w:t xml:space="preserve">
                早餐后，乘车前往【梵净山】景区（游览时间不少于240分钟），梵净山是贵州独特的一个地标景区，也称黔东灵山，是一方净土，是一个返璞归真、怡养身心、令人遐思神往的人间仙景和天然氧吧！诗人王心鉴《过梵净山》一诗“近山褪俗念，唯有竹声喧。栖心皈净土，推云步梵天。禅雾入幽谷，佛光上苍岩。海内循道者，多来续仙缘。”即印证了梵净山风景优美，让人忘却尘世烦恼的魅力景色。【蘑菇石】其名字就如形象一样，上大下小，酷似蘑菇。高约十米，亭亭玉立，看似一触即倾，其实岿然不动（它已经在风霜雨雪中飘摇10亿年以上）。蘑菇石是造物主举世无双的一座魔幻现实主义经典雕塑，是许多画家、摄影家都以它为题材，创作出了数不胜数的艺术杰作。作为梵净山的形象大使，走向了全国，走向了世界；【奇峰经石】金顶高约90米，海拔2493米，中部裂缝名金刀峡，将金顶一分为二，上有天桥相连。金顶周围有万卷经书、蘑菇石、老鹰岩、“金盆洗手”栩栩如生。老金顶千姿百态，角峰相遂，百丈深渊的牛尾河谷太子石一峰挺立，堪称一绝；【红云金顶】山峰拔地而起，垂直高差达百米。上半部分一分为二，由天桥链接，两边各建一庙，一边供奉释迦佛，一边供奉弥勒佛。由此印证现代佛（释迦牟尼）向未来佛（弥勒佛）的交替。后乘车回贵阳入住酒店，结束当日行程。
                <w:br/>
                特别提示：本日行程较长，游客请做好心理准备；路程为全程高速公路。景区游览的线路安排，请听从导游的安排，谢谢您的配合。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-荔波小七孔 -西江千户苗寨
                <w:br/>
              </w:t>
            </w:r>
          </w:p>
          <w:p>
            <w:pPr>
              <w:pStyle w:val="indent"/>
            </w:pPr>
            <w:r>
              <w:rPr>
                <w:rFonts w:ascii="微软雅黑" w:hAnsi="微软雅黑" w:eastAsia="微软雅黑" w:cs="微软雅黑"/>
                <w:color w:val="000000"/>
                <w:sz w:val="20"/>
                <w:szCs w:val="20"/>
              </w:rPr>
              <w:t xml:space="preserve">
                早餐后，乘车（约4小时）前往荔波，游览世界自然遗产地，中国美丽的地方【小七孔景区】（游览时间不少于120分钟）。景区坐落在宽仅1公里、长12公里的狭长幽谷里，集洞、林、湖、瀑、石、水多种景观于一体，玲珑秀丽，有“镶嵌在地球腰带上的绿宝石“的美誉。游览景区名字由来地【小七孔古桥】，小七孔桥位于响水河上，建于清代道光十五年（1835年）桥下七孔，横跨响水河，位于景区之首，景区之名由桥而得。这是一座小巧玲珑的七孔古石桥，桥长25米，桥面宽1.8米，拱高4米，建于清道光年间，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寻找一份爱情；妩媚而迷人的【响水河】更是贯穿了整个风景区。
                <w:br/>
                注意事项：小七孔景区内，路面湿滑，请小心行走，注意安全；景区外街边均为个体商户店铺，非旅行社安排，请谨慎购买。
                <w:br/>
                <w:br/>
                <w:br/>
                之后乘车前往AAAA景区【西江千户苗寨】（游览时间不少于60分钟），西江千户苗寨是一个保存苗族“原始生态”文化完整的地方，由十余个依山而建的自然村寨相连成片，全寨共有1400余户、6000余人，苗族人口占99.5％，是目前中国乃至全世界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后入住酒店，结束当日行程
                <w:br/>
                温馨提示：进入景区无行李车，需要自行携带行李步行（10-20分钟）进入景区入住酒店，建议将大件行李存放车上，仅携带贵重物品以及必备洗漱品进入景区。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 -非遗博物馆 - 安顺/平坝
                <w:br/>
              </w:t>
            </w:r>
          </w:p>
          <w:p>
            <w:pPr>
              <w:pStyle w:val="indent"/>
            </w:pPr>
            <w:r>
              <w:rPr>
                <w:rFonts w:ascii="微软雅黑" w:hAnsi="微软雅黑" w:eastAsia="微软雅黑" w:cs="微软雅黑"/>
                <w:color w:val="000000"/>
                <w:sz w:val="20"/>
                <w:szCs w:val="20"/>
              </w:rPr>
              <w:t xml:space="preserve">
                早餐后乘车前往【非遗博物馆】（游览时间不少于90分钟），游览结束后乘车前往安顺/平坝，入住酒店，结束当日行程。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安顺/平坝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安顺/平坝 -黄果树瀑布景区 -贵阳
                <w:br/>
              </w:t>
            </w:r>
          </w:p>
          <w:p>
            <w:pPr>
              <w:pStyle w:val="indent"/>
            </w:pPr>
            <w:r>
              <w:rPr>
                <w:rFonts w:ascii="微软雅黑" w:hAnsi="微软雅黑" w:eastAsia="微软雅黑" w:cs="微软雅黑"/>
                <w:color w:val="000000"/>
                <w:sz w:val="20"/>
                <w:szCs w:val="20"/>
              </w:rPr>
              <w:t xml:space="preserve">
                早餐后从酒店出发，然后前往【黄果树景区】景区，游览【陡坡塘瀑布】（游览不少于30分钟）。游览【天星桥景区】（游览不少于60分钟），游览【黄果树瀑布】（游览时间不少于120分钟）。后乘车返回贵阳，入住酒店，结束当日行程。
                <w:br/>
                注意事项：如遇雨季暴雨景区涨水等不可抗力因素，景区内部分区域被淹没；景区发布关闭通知，导致无法游览，取消该段游览行程，景区套票无退费，敬请谅解。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贵阳--广西各地动车站（实际以出团通知书为准）
                <w:br/>
              </w:t>
            </w:r>
          </w:p>
          <w:p>
            <w:pPr>
              <w:pStyle w:val="indent"/>
            </w:pPr>
            <w:r>
              <w:rPr>
                <w:rFonts w:ascii="微软雅黑" w:hAnsi="微软雅黑" w:eastAsia="微软雅黑" w:cs="微软雅黑"/>
                <w:color w:val="000000"/>
                <w:sz w:val="20"/>
                <w:szCs w:val="20"/>
              </w:rPr>
              <w:t xml:space="preserve">
                早餐后根据动车时间送至车站，搭乘动车返回出发地（实际以出团通知书为准）结束爽爽的贵州之行。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1、交通：广西各地（具体以实际出团通知书为准）往返动车（二等座），当地空调旅游车。  
                <w:br/>
                2、住宿：五晚当地酒店标准双人间，参考酒店如下，以实际安排入住为准（全程单房差500元/人）
                <w:br/>
                贵阳：锦瑞酒店（北站），心海酒店（北站）、星辰酒店（北站）、旺源酒店（北站）、凯盛酒店（白云）、同心喜（白云）、新天大酒店、安曼（新天）、城市精选（东站）、 原竹、恒轩（北站）、林城名都、华侨、波西曼、卡沙米亚、铂金豪爵、星辰、和庭悦色、美利嘉、海源、途窝假日、御熹酒店、时代旅游、林轩居或同档次酒店
                <w:br/>
                西江：西江水岸、朗庭院、八方客栈、东升酒店、悦来精品、三木花园、三苗居、听涛轩、梦回故乡/吾庭、西江春林酒店，西江黔庄度假酒店、西江兰花香居酒店，蝴蝶妈妈民宿、西子系列（皓月居，梵居，悦堂，别院），乔亚轩山居、蝴蝶妈妈、醉忆江南客栈或同档次酒店
                <w:br/>
                安顺：安顺华博、鑫悦、御马湾、盛世中华、祥平、万豪或同档次酒店
                <w:br/>
                平坝：平坝万豪、卿玲、 云谷智选或同档次酒店
                <w:br/>
                3、门票：含黄果树门票，小七孔门票，西江苗寨门票， 梵净山门票(备注：由于梵净山景区实行全网实名制购票且每日限购门票，旺季会出现部分游客未购买到票的情况，如出现未买到票的游客，旅行社根据情况调整为其他景区或退门票差价。)
                <w:br/>
                4、餐饮：含5早5正（酒店含早，正餐餐标30元/人/餐）
                <w:br/>
                5、导游：当地导游服务（20元/人） 
                <w:br/>
                儿童价格：2-6岁以下（不含6岁），身高1.2米以下儿童只含当地车位车费、正餐半餐费和导服，如有不在此范围内的儿童请电询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1）不含单房差500元/人。
                <w:br/>
                2）儿童不含：年龄6-12周岁，（不含往返动车票），不占床不含早餐
                <w:br/>
                3）不含旅游意外险，建议有客自行购买。
                <w:br/>
                4）不含景区小交通
                <w:br/>
                5）不含因交通延阻、罢工、天气、飞机、机器故障、航班取消或更改时间等不可抗力原因导致的额外费用。
                <w:br/>
                6）不含一切个人消费的任何费用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非遗博物馆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综合店A、B馆</w:t>
            </w:r>
          </w:p>
        </w:tc>
        <w:tc>
          <w:tcPr/>
          <w:p>
            <w:pPr>
              <w:pStyle w:val="indent"/>
            </w:pPr>
            <w:r>
              <w:rPr>
                <w:rFonts w:ascii="微软雅黑" w:hAnsi="微软雅黑" w:eastAsia="微软雅黑" w:cs="微软雅黑"/>
                <w:color w:val="000000"/>
                <w:sz w:val="20"/>
                <w:szCs w:val="20"/>
              </w:rPr>
              <w:t xml:space="preserve">翡翠/朱砂/土产</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景区小交通及景区保险</w:t>
            </w:r>
          </w:p>
        </w:tc>
        <w:tc>
          <w:tcPr/>
          <w:p>
            <w:pPr>
              <w:pStyle w:val="indent"/>
            </w:pPr>
            <w:r>
              <w:rPr>
                <w:rFonts w:ascii="微软雅黑" w:hAnsi="微软雅黑" w:eastAsia="微软雅黑" w:cs="微软雅黑"/>
                <w:color w:val="000000"/>
                <w:sz w:val="20"/>
                <w:szCs w:val="20"/>
              </w:rPr>
              <w:t xml:space="preserve">小七孔电瓶车40元/人+保险10元/人+梵净山电瓶车48元/人+索道140元/人+保险10元/人+西江电瓶车20元/人+西江保险10元/人+黄果树电瓶车50元/人+保险10元/人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¥ 338.00</w:t>
            </w:r>
          </w:p>
        </w:tc>
      </w:tr>
      <w:tr>
        <w:trPr/>
        <w:tc>
          <w:tcPr/>
          <w:p>
            <w:pPr>
              <w:pStyle w:val="indent"/>
            </w:pPr>
            <w:r>
              <w:rPr>
                <w:rFonts w:ascii="微软雅黑" w:hAnsi="微软雅黑" w:eastAsia="微软雅黑" w:cs="微软雅黑"/>
                <w:color w:val="000000"/>
                <w:sz w:val="20"/>
                <w:szCs w:val="20"/>
              </w:rPr>
              <w:t xml:space="preserve">小交通</w:t>
            </w:r>
          </w:p>
        </w:tc>
        <w:tc>
          <w:tcPr/>
          <w:p>
            <w:pPr>
              <w:pStyle w:val="indent"/>
            </w:pPr>
            <w:r>
              <w:rPr>
                <w:rFonts w:ascii="微软雅黑" w:hAnsi="微软雅黑" w:eastAsia="微软雅黑" w:cs="微软雅黑"/>
                <w:color w:val="000000"/>
                <w:sz w:val="20"/>
                <w:szCs w:val="20"/>
              </w:rPr>
              <w:t xml:space="preserve">黄果树大扶梯往返50元/人，鸳鸯湖划船30元/人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经双方协商，同意签署以下协议：
                <w:br/>
                补充协议    
                <w:br/>
                甲方：                    （组团社）    
                <w:br/>
                乙方：              等     人（参团者）
                <w:br/>
                依据《中华人民共和国旅游法》“旅行社不得以不合理的低价组织旅游活动，诱骗旅游者，并通过安排购物或者另行付费旅游项目获取回扣等不正当利益。旅行社组织、接待旅游者，不得指定具体购物场所，不得安排另行付费旅游项目。但是，经双方协商一致或者旅游者要求，且不影响其他旅游者行程安排的除外”之规定。     
                <w:br/>
                一、现乙方要求并经双方协商一致，同意在原定行程中安排如下项目： 
                <w:br/>
                &lt;一&gt;安排进店内容序号购物场所名称停留时间主要产品购物场所地址
                <w:br/>
                第4天：非遗博物馆不超于90分    银子  西江
                <w:br/>
                第5天：综合店A、B馆不超于180分   翡翠/朱砂/土产   安顺
                <w:br/>
                二    、特别提示&lt;一&gt;乙方应谨慎选择购物，在购物之前请斟酌品质、价格等因素。
                <w:br/>
                &lt;二&gt;甲、乙双方签订本补充协议，由乙方自愿要求并经双方协商一致后签字确认，作为与甲方签订的《旅游合同》（合同号      ）的组成部分，并且以不影响原计划行程为原则。
                <w:br/>
                &lt;三&gt;双方在签订《旅游合同》的同时签订了本补充协议，乙方已将相关费用交给甲方，如因整个团队中参加此项目的人数较少或其他原因而甲方或代理甲方接待乙方的地接社未能安排的，经双方签字确认后，甲方将所收取的相关费用（补充协议中的自费项目）全额退还给乙方，甲方不承担任何违约责任。
                <w:br/>
                &lt;四&gt;乙方自愿参加的另付费项目，应根据自身经济状况、身体状况慎重考虑与选择。对于那些不适合自身身体状况的另付费项目不要参加，以免造成人身伤害和财产损失。乙方参加自己所选择的另付费项目，所产生的一切后果由乙方负责，甲方不承担任何责任。     
                <w:br/>
                三、本协议一式二份，双飞各持一份，自双方签字后生效。
                <w:br/>
                甲方：                                乙方：
                <w:br/>
                代表：                                代表： 
                <w:br/>
                签约日期：                              签约日期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贵州地区属亚热带湿润季风气候区，景区森林覆盖率达95%以上，雨水充沛，请带好必备的驱蚊药品、晕车药品、防晒用品、太阳镜、太阳帽、雨伞，旅游需尽量穿旅游鞋，应避免穿皮鞋、高跟鞋。同时建议自备清热、解暑的药或冲剂。
                <w:br/>
                4、记好导游手机号备用，注意人身和财物安全。贵重物品可寄存在酒店前台保险柜，下榻的酒店的名称位置也要记牢，不要随便相信陌生人，特别是三轮摩托车、街头发小广告者，天下没有免费的午餐。
                <w:br/>
                5、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6、请配合导游如实填写当地《游客意见书》，游客的投诉诉求以在行程中，旅游者自行填写的意见单为主要依据。不填或虚填者归来后的投诉将很难受理，如在行程进行中对旅行社的服务标准有异议，请尽量在景区当地解决。
                <w:br/>
                7、行程不含的其他景点地区当地特色旅游项目及告知内容，如有需求可与当团导游联系，合理安排时间，不给旅游留下遗憾。体验项目当地导游可根据体验的时间进行合理安排。
                <w:br/>
                8、根据《中华人民共和国旅游法》第二章第九条至第十六条，请游客尊重旅游从业者的人格和宗教信仰，不得损害、侵犯旅游从业者的合法权益。
                <w:br/>
                9、为了保证旅游从业者的服务质量，保障旅游者安全、健康、方便的旅游服务，旅游从业者将在旅游过程中有可能进行录音。（如有录音、录影行为导游将提前告知旅游者）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2025-04-27T21:28:41+08:00</dcterms:created>
  <dcterms:modified xsi:type="dcterms:W3CDTF">2025-04-27T21:28:41+08:00</dcterms:modified>
</cp:coreProperties>
</file>

<file path=docProps/custom.xml><?xml version="1.0" encoding="utf-8"?>
<Properties xmlns="http://schemas.openxmlformats.org/officeDocument/2006/custom-properties" xmlns:vt="http://schemas.openxmlformats.org/officeDocument/2006/docPropsVTypes"/>
</file>