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格桑花开*和平天路-祈福西藏-双动双卧11日游行程单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林芝-巴松措-拉萨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<w:br/>
                各景区门票优待参考（各景点门票价格仅供参考，实际票价及各项优待政策以景区实际披露为准）
                <w:br/>
                巴松措（含门票+观光车）：全价105元/人 60-69岁75元/人 70岁45元/人 
                <w:br/>
                巴松措游船：全价180元/人 60-69岁180元/人 70岁180元/人 
                <w:br/>
                雅鲁藏布大峡谷（门票+观光车+自助餐）：全价290元/人 60-69岁215元/人 70岁140元/人
                <w:br/>
                鲁朗林海：全价30元/人 60-69岁30元/人 70岁0元/人 
                <w:br/>
                布达拉宫：全价100元/人 60-69岁50元/人 70岁50元/人
                <w:br/>
                羊卓雍措：全价100元/人 60-69岁100元/人 70岁0元/人
                <w:br/>
                扎什伦布寺：全价100元/人 60-69岁100元/人 70岁100元/人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主营各类知名藏药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主营天珠，珊瑚，绿松石，蜜蜡，唐卡等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2025-04-27T21:24:50+08:00</dcterms:created>
  <dcterms:modified xsi:type="dcterms:W3CDTF">2025-04-27T21:24:50+08:00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