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G1【泰·初见暹罗】曼谷&amp;芭提雅&amp;金沙岛六日行程单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T1721201501MB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南宁-曼谷（素万）GX8909，NNG 08：50（中国时间）-BKK 09：45（泰国时间）
                <w:br/>
                回程  曼谷（素万）-南宁GX8910，BKK 10：45（泰国时间）-NNG13：55（中国时间）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南宁-曼谷（廊曼/素万那普机场）-欢乐歌舞表演-JODD火车夜市
                <w:br/>
              </w:t>
            </w:r>
          </w:p>
          <w:p>
            <w:pPr>
              <w:pStyle w:val="indent"/>
            </w:pPr>
            <w:r>
              <w:rPr>
                <w:rFonts w:ascii="微软雅黑" w:hAnsi="微软雅黑" w:eastAsia="微软雅黑" w:cs="微软雅黑"/>
                <w:color w:val="000000"/>
                <w:sz w:val="20"/>
                <w:szCs w:val="20"/>
              </w:rPr>
              <w:t xml:space="preserve">
                贵宾于指定时间在南宁吴圩国际机场T2航站楼出境大厅集合，搭乘班机飞往被称为“佛教之都”的泰国首都—曼谷。抵达入关后，乘车前往【欢乐歌舞表演】（行程时间不少于60分钟），欣赏享誉全球的泰国国粹，雌雄难辨、精彩纷呈的演出保证让您终身难忘。表演结束后，还可以近距离欣赏人妖，跟她们比一比到底是我美还是你艳，拍照留念可千万别忘了！
                <w:br/>
                【JODD火车夜市】（游览时间不少于 60 分钟）这里是吃货的天堂，有很多的美食在等着大家哦！！冰沙、冰淇淋、各种泰式点心、美食……相信没有哪一个能拒绝！想要大吃特吃的你也可以大显身手一番，因为这里有大份汉堡、火锅……非常丰富。
                <w:br/>
                后前往酒店办理入住休息。结束当天的行程！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大皇宫—玉佛寺-船游水门寺大佛--泰式古法按摩-IconSiam 暹罗天地
                <w:br/>
              </w:t>
            </w:r>
          </w:p>
          <w:p>
            <w:pPr>
              <w:pStyle w:val="indent"/>
            </w:pPr>
            <w:r>
              <w:rPr>
                <w:rFonts w:ascii="微软雅黑" w:hAnsi="微软雅黑" w:eastAsia="微软雅黑" w:cs="微软雅黑"/>
                <w:color w:val="000000"/>
                <w:sz w:val="20"/>
                <w:szCs w:val="20"/>
              </w:rPr>
              <w:t xml:space="preserve">
                早餐后，参观象征曼谷王朝辉煌昌盛的【泰国大皇宫】和【玉佛寺】（行程时间不少于60分钟），（如遇政策性因素或不可抗力因素影响不能游览，则替换其他景点，费用不退，敬请谅解！）,泰国曼谷王朝一世王至八世王的王宫，是历代王宫保存完美、规模较大、具有民族特色的王宫，现仅用于举行加冕典礼、宫廷庆祝等仪式。在大皇宫内还包括有镇国之宝——玉佛寺，按泰国传统，泰王每年亲自为玉佛更换袈裟：热季换上镶红宝石的金衣，雨季穿着缀有蓝宝石的金衣，而凉季则是一件纯金的金衣。
                <w:br/>
                【船游水门寺大佛】（行程时间不少于60分钟）乘坐泰国独有的长尾船，畅游在湄南河中，前往曼谷网红新标“水门寺大佛”打卡留恋。
                <w:br/>
                体验【泰式古法按摩】（赠送项目，时间不少于40分钟），一解您旅途的疲劳。（温馨提示：18周岁以下小孩以及60周岁以上老人无法安排按摩，此赠送项目不参加无费用可退，敬请谅解）
                <w:br/>
                前往【Icon Siam 暹罗天地】（约 120 分钟）暹罗天地 ICONSIAM 位于泰国曼谷伟大的河滨区域——湄南河畔， 它将全球领先的创意同艺术、 文化、生活方式进行了完美融合， 餐饮、 住宅和购物应有尽有。 作为集世界顶尖时尚精品、 本土设计、休闲娱乐、各地美食于一体的超级商业文化综合体， 完美地呈现了泰式风情与现代辉煌， 表达了传统的泰式印记以及现代文化的交融， 旨在将泰国乃至世界的产品结合在一起呈现给所有人， 并将前沿技术与艺术、 创意和豪华共聚一堂。
                <w:br/>
                交通：旅游空调巴士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璟泰度假庄园（骑大象，神奇泰国电音节）-富贵黄金屋-风月步行街
                <w:br/>
              </w:t>
            </w:r>
          </w:p>
          <w:p>
            <w:pPr>
              <w:pStyle w:val="indent"/>
            </w:pPr>
            <w:r>
              <w:rPr>
                <w:rFonts w:ascii="微软雅黑" w:hAnsi="微软雅黑" w:eastAsia="微软雅黑" w:cs="微软雅黑"/>
                <w:color w:val="000000"/>
                <w:sz w:val="20"/>
                <w:szCs w:val="20"/>
              </w:rPr>
              <w:t xml:space="preserve">
                早餐后，进行协议行程。
                <w:br/>
                午餐后前往芭提雅，它位于泰国曼谷东南部，以阳光、沙滩、海鲜、不夜城名扬天下 ，被誉为“东方夏威夷 ”，是世界的新兴海滨旅游度假胜地。
                <w:br/>
                【璟泰度假庄园】（行程时间不少于60分钟），体验独特的泰式文化氛围和地道的生活方式。
                <w:br/>
                【骑乘大象】（游览时间不少于20分钟），（出于安全因素考虑，景区规定60岁以上客人不允许骑大象，不退费或补偿，敬请谅解！），异乡逢妙趣，亲摄切真图，跟随着大象的步伐缓缓前进；
                <w:br/>
                【WATER SPACE 神奇泰国电音节】(游览时间不少于30分钟）泰国芭提雅泼水电音节，融合音乐，娱乐，专业表演团队和泰国宋干节文化为主题，2024 年隆重开幕，带领来自全世界各地的游客走进全球电音盛宴，光影共舞和泰式欢乐的泼水活动，一起感受神奇泰国的魅力。
                <w:br/>
                【富贵黄金屋】（游览时间不少于40分钟）位于泰国春武里府芭提雅，曾为谢国民的私宅，得名于楼中一尊纯金望海观音像，是偶像剧《流星花园》取景地。
                <w:br/>
                【风月步行街】 （游览时间不少于 40 分钟） 白天和晚上有很大差别 ， 白天门厅清冷 ， 晚上灯火通明。步行街两旁有各式小吃、 酒吧 ，街上熙熙攘攘 ，是游客必经之地 。在这里可以看到各国美女汇聚于此 。酒吧中经常有音乐表演、泰拳表演。
                <w:br/>
                交通：旅游空调巴士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金沙岛出海一日游-东方公主号或暹罗公主号
                <w:br/>
              </w:t>
            </w:r>
          </w:p>
          <w:p>
            <w:pPr>
              <w:pStyle w:val="indent"/>
            </w:pPr>
            <w:r>
              <w:rPr>
                <w:rFonts w:ascii="微软雅黑" w:hAnsi="微软雅黑" w:eastAsia="微软雅黑" w:cs="微软雅黑"/>
                <w:color w:val="000000"/>
                <w:sz w:val="20"/>
                <w:szCs w:val="20"/>
              </w:rPr>
              <w:t xml:space="preserve">
                酒店早餐后，导游已经身着短袖短裤，抱着浴巾在大厅等候您，提醒您千万别穿长裤皮鞋出海。
                <w:br/>
                首先我们将乘快艇（约30分钟）前往【金沙岛】（停留时间不少于3小时），该岛素以“海中有岛，岛中有湖，湖中有岛”而闻名，风景秀丽，沙子洁白细幼，海水清澈见底，构成了罕见的海上奇观，随着潮水的涨落，岛的宽度不断变化，使得整岛仪态万千。岛上满是细细的沙子，在阳光下遥望海岛金光闪耀，犹如一条巨大金带漂于蔚蓝的大海上。在这里，你可以自由自在的欣赏芭提雅的美景，可以在碧蓝的天空下，清澈见底的海底中游泳，也可以在这里享受各种各样的娱乐活动例如骑一骑水上摩托车，享受水上摩托车的刺激，还可以来一局沙滩排球。当然你也可以在沙滩享受日光浴，令人十分惬意。
                <w:br/>
                【东方公主号或暹罗公主号】 （游览时间不少于90 分钟） 公主号游轮是集餐饮和娱乐一身的游轮 ，游轮上边有泰国的特色节目一美人妖表 演 ，就可以零距离的接触 ，人妖始终保持妩媚的微笑 ， 由于现在整形技术越来越高 ，泰国的人妖的档次也越来越高。非常值得 观赏并且可以跟人妖互动拍照留纪念 。
                <w:br/>
                后入住酒店休息，结束当天行程。
                <w:br/>
                交通：旅游空调巴士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四面佛-七珍佛山
                <w:br/>
              </w:t>
            </w:r>
          </w:p>
          <w:p>
            <w:pPr>
              <w:pStyle w:val="indent"/>
            </w:pPr>
            <w:r>
              <w:rPr>
                <w:rFonts w:ascii="微软雅黑" w:hAnsi="微软雅黑" w:eastAsia="微软雅黑" w:cs="微软雅黑"/>
                <w:color w:val="000000"/>
                <w:sz w:val="20"/>
                <w:szCs w:val="20"/>
              </w:rPr>
              <w:t xml:space="preserve">
                泰国的自然风光加上温和友善的人民，被誉为“微笑之国”，更有“佛之国”、“黄袍佛国”之称。
                <w:br/>
                早餐后，前往参拜【四面佛】（行程时间不少于30分钟），又称四面神，意为梵王。神像正襟危坐，全身金碧辉煌，东南西北四面都同一面孔，同一姿态。据说，此神掌管人间的一切事务，其四面所求各不相同。一说是：四面分别代表事业、爱情、健康与财运。另一说是：代表慈、悲、喜、舍，凡是祈求升天者必须勤修这四种功德。
                <w:br/>
                【七珍佛山】（行程时间不少于30分钟）是为了庆祝泰皇登基50周年纪念，特别用雷射雕刻一座释迦牟尼佛的神像，此为芭提雅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交通：旅游空调巴士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曼谷（廊曼/素万那普机场）-南宁
                <w:br/>
              </w:t>
            </w:r>
          </w:p>
          <w:p>
            <w:pPr>
              <w:pStyle w:val="indent"/>
            </w:pPr>
            <w:r>
              <w:rPr>
                <w:rFonts w:ascii="微软雅黑" w:hAnsi="微软雅黑" w:eastAsia="微软雅黑" w:cs="微软雅黑"/>
                <w:color w:val="000000"/>
                <w:sz w:val="20"/>
                <w:szCs w:val="20"/>
              </w:rPr>
              <w:t xml:space="preserve">
                于约定时间集合专车送往机场，乘坐班机返回南宁，抵达南宁吴圩机场后，机场散团，结束愉快的旅程。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敬请自理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1、曼谷、芭提雅五晚酒店双人间(两人一房)，如出现单男单女，领队或导游采用拼房或加床处理，在不能调节的情况下，单男单女游客需自行补单房差。
                <w:br/>
                2、全程5早8正，早餐含于房费内，正餐餐标150泰铢/人，团餐不吃不退。如因用餐遇航班时间，餐费自理；
                <w:br/>
                3、行程所列的景点首道门票及当地行程用车；
                <w:br/>
                4、全程国际机票、机场税、燃油附加费；
                <w:br/>
                5、领队服务费30元/人，导服100元/天。
                <w:br/>
                6、旅行社责任险。
                <w:br/>
                参考酒店：
                <w:br/>
                曼谷参考酒店：
                <w:br/>
                Three Seasons Place，Avana Hotel and Convention Centre，Livotel Hotel Hua Mak Bangkok，
                <w:br/>
                130 Hotel &amp; Residence Bangkok 等同档次酒店（以实际安排入住为准）
                <w:br/>
                芭提雅参考酒店：
                <w:br/>
                FX Hotel Pattaya，Ruenthip Pattaya，Ruenthip Pattaya
                <w:br/>
                Mountain Beach Resort &amp; Convention Center等同档次酒店（以实际安排入住为准）
                <w:br/>
                （以上所列酒店视为优先安排酒店，如遇所列酒店房满情况下，则安排同档次的其他酒店，敬请谅解！）
                <w:br/>
                <w:br/>
                备注：如遇以上所列酒店房满情况下，则安排同档次的其他酒店，敬请谅解！
                <w:br/>
                入住：正常下午14点后可入住。次日中午12点前为酒店正常退房时间。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1、全程单房差：1100 元/人；
                <w:br/>
                2、境外导游服务费用100元/人；
                <w:br/>
                3、护照办理费用；
                <w:br/>
                4、人力不可抗因素导致的额外费用；
                <w:br/>
                5、旅游意外险(建议客人购买)；
                <w:br/>
                6、行程之外的节目、私人消费所产生的个人费用等，如因航空公司机票燃油费等突涨，旅行社做出适当的调整。
                <w:br/>
                7、如因游客滞留境外所产生的费用由游客自行承担。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KINGPOWER国际免税中心</w:t>
            </w:r>
          </w:p>
        </w:tc>
        <w:tc>
          <w:tcPr/>
          <w:p>
            <w:pPr>
              <w:pStyle w:val="indent"/>
            </w:pPr>
            <w:r>
              <w:rPr>
                <w:rFonts w:ascii="微软雅黑" w:hAnsi="微软雅黑" w:eastAsia="微软雅黑" w:cs="微软雅黑"/>
                <w:color w:val="000000"/>
                <w:sz w:val="20"/>
                <w:szCs w:val="20"/>
              </w:rPr>
              <w:t xml:space="preserve">送至KINGPOWER自由活动。【KINGPOWER国际免税中心】（时间不少于2小时）拥有多种世界知名品牌服饰、香水、化妆品、护肤品、名包名表。还有众多的泰国美食特产，琳琅满目的商品，实惠超低的免税产品供您选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毒蛇研究中心</w:t>
            </w:r>
          </w:p>
        </w:tc>
        <w:tc>
          <w:tcPr/>
          <w:p>
            <w:pPr>
              <w:pStyle w:val="indent"/>
            </w:pPr>
            <w:r>
              <w:rPr>
                <w:rFonts w:ascii="微软雅黑" w:hAnsi="微软雅黑" w:eastAsia="微软雅黑" w:cs="微软雅黑"/>
                <w:color w:val="000000"/>
                <w:sz w:val="20"/>
                <w:szCs w:val="20"/>
              </w:rPr>
              <w:t xml:space="preserve">解毒丹、蛇胆丸、蛇鞭丸、蛇油丸、蛇粉、风湿丸、福寿液、调经丸等</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 P.P. SIAMRETEIL CO,LOD/REST</w:t>
            </w:r>
          </w:p>
        </w:tc>
        <w:tc>
          <w:tcPr/>
          <w:p>
            <w:pPr>
              <w:pStyle w:val="indent"/>
            </w:pPr>
            <w:r>
              <w:rPr>
                <w:rFonts w:ascii="微软雅黑" w:hAnsi="微软雅黑" w:eastAsia="微软雅黑" w:cs="微软雅黑"/>
                <w:color w:val="000000"/>
                <w:sz w:val="20"/>
                <w:szCs w:val="20"/>
              </w:rPr>
              <w:t xml:space="preserve">乳胶枕头、乳胶床垫等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珠宝中心</w:t>
            </w:r>
          </w:p>
        </w:tc>
        <w:tc>
          <w:tcPr/>
          <w:p>
            <w:pPr>
              <w:pStyle w:val="indent"/>
            </w:pPr>
            <w:r>
              <w:rPr>
                <w:rFonts w:ascii="微软雅黑" w:hAnsi="微软雅黑" w:eastAsia="微软雅黑" w:cs="微软雅黑"/>
                <w:color w:val="000000"/>
                <w:sz w:val="20"/>
                <w:szCs w:val="20"/>
              </w:rPr>
              <w:t xml:space="preserve">石榴、紫晶、海蓝柱成血石、钻石、祖母绿、红宝石、橄榄石等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升级水果餐</w:t>
            </w:r>
          </w:p>
        </w:tc>
        <w:tc>
          <w:tcPr/>
          <w:p>
            <w:pPr>
              <w:pStyle w:val="indent"/>
            </w:pPr>
            <w:r>
              <w:rPr>
                <w:rFonts w:ascii="微软雅黑" w:hAnsi="微软雅黑" w:eastAsia="微软雅黑" w:cs="微软雅黑"/>
                <w:color w:val="000000"/>
                <w:sz w:val="20"/>
                <w:szCs w:val="20"/>
              </w:rPr>
              <w:t xml:space="preserve">泰国时令特色水果（榴莲/山竹/蛇皮果/龙宫果等）吃到饱</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SPA精油按摩</w:t>
            </w:r>
          </w:p>
        </w:tc>
        <w:tc>
          <w:tcPr/>
          <w:p>
            <w:pPr>
              <w:pStyle w:val="indent"/>
            </w:pPr>
            <w:r>
              <w:rPr>
                <w:rFonts w:ascii="微软雅黑" w:hAnsi="微软雅黑" w:eastAsia="微软雅黑" w:cs="微软雅黑"/>
                <w:color w:val="000000"/>
                <w:sz w:val="20"/>
                <w:szCs w:val="20"/>
              </w:rPr>
              <w:t xml:space="preserve">芭提雅团队SPA精油按摩，养生茶+小点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芭提雅特色夜秀表演</w:t>
            </w:r>
          </w:p>
        </w:tc>
        <w:tc>
          <w:tcPr/>
          <w:p>
            <w:pPr>
              <w:pStyle w:val="indent"/>
            </w:pPr>
            <w:r>
              <w:rPr>
                <w:rFonts w:ascii="微软雅黑" w:hAnsi="微软雅黑" w:eastAsia="微软雅黑" w:cs="微软雅黑"/>
                <w:color w:val="000000"/>
                <w:sz w:val="20"/>
                <w:szCs w:val="20"/>
              </w:rPr>
              <w:t xml:space="preserve">雅俗共赏的芭堤雅特色成人秀表演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东方公主号或者暹罗公主号</w:t>
            </w:r>
          </w:p>
        </w:tc>
        <w:tc>
          <w:tcPr/>
          <w:p>
            <w:pPr>
              <w:pStyle w:val="indent"/>
            </w:pPr>
            <w:r>
              <w:rPr>
                <w:rFonts w:ascii="微软雅黑" w:hAnsi="微软雅黑" w:eastAsia="微软雅黑" w:cs="微软雅黑"/>
                <w:color w:val="000000"/>
                <w:sz w:val="20"/>
                <w:szCs w:val="20"/>
              </w:rPr>
              <w:t xml:space="preserve">欢乐歌舞表演，啤酒无限畅饮，妖姐游戏互动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芭提雅宵夜鱼翅、燕窝、红燖粉丝或其他特色餐</w:t>
            </w:r>
          </w:p>
        </w:tc>
        <w:tc>
          <w:tcPr/>
          <w:p>
            <w:pPr>
              <w:pStyle w:val="indent"/>
            </w:pPr>
            <w:r>
              <w:rPr>
                <w:rFonts w:ascii="微软雅黑" w:hAnsi="微软雅黑" w:eastAsia="微软雅黑" w:cs="微软雅黑"/>
                <w:color w:val="000000"/>
                <w:sz w:val="20"/>
                <w:szCs w:val="20"/>
              </w:rPr>
              <w:t xml:space="preserve">品尝泰国特色椰子冰糖燕窝，砂锅鱼</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富贵黄金屋（含千人宴自助餐）</w:t>
            </w:r>
          </w:p>
        </w:tc>
        <w:tc>
          <w:tcPr/>
          <w:p>
            <w:pPr>
              <w:pStyle w:val="indent"/>
            </w:pPr>
            <w:r>
              <w:rPr>
                <w:rFonts w:ascii="微软雅黑" w:hAnsi="微软雅黑" w:eastAsia="微软雅黑" w:cs="微软雅黑"/>
                <w:color w:val="000000"/>
                <w:sz w:val="20"/>
                <w:szCs w:val="20"/>
              </w:rPr>
              <w:t xml:space="preserve">
                芭堤雅富花重金建造的富丽堂皇的风水宝地私家庄园。
                <w:br/>
                规模宏大的千人宴自助餐，边享受美食边欣赏歌舞表演。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1,500.00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出入境携带证件：
                <w:br/>
                ★按照泰国移民局通知，中国入境泰国实行免签政策，所有客人出团时请随身携带本人身份证原件，携带真实有效的护照原件（有效期6个月以上、有至少二张签证页正反面全都是空白页，检查护照是否有破损）。随身携带约4000元人民币或等值泰铢现金备移民局检查。港澳台同胞同时携带所有的出入关证件（回乡证，台胞证）；
                <w:br/>
                ★持非中国籍护照客人需持有多次往返中国的有效签证。自行办理赴泰签证手续，如因客人自身原因导致不能出入境，客人要承担因此产生的业务损失费（包含机票费用，当地接待费用等）。
                <w:br/>
                温馨提示：
                <w:br/>
                ·请游客核查本人有效护照，确保护照有6个月以上的有效期，并且确保护照完整无破损和涂改，避免造成出入境受阻，影响出行。
                <w:br/>
                ·按照年份满12至18周岁的儿童泰方规定必须占床，具体费用另外咨询。
                <w:br/>
                ·此团费用适用于持中国大陆护照游客，港澳台及外籍护照游客价格另议，具体费用另外咨询。
                <w:br/>
                ·特别提醒：《中华人民共和国旅游法》第十六条 出境旅游者不得在境外非法滞留，随团出境的旅游者不得擅自分团、脱团。本团队因接待能力有限，谢绝旅游者的离团申请，敬请谅解。若有需求的请根据需求选择其他旅游产品或某项代订产品。
                <w:br/>
                ·参团游客请勿相信任何一切以短信、电话、微信等方式的，有关旅游意外险的任何认证方式，这是诈骗行为。
                <w:br/>
                ·行程上的航班为参考航班，如对航班有特殊要求，请及时和工作人员落实此团的准确航班，以免耽误行程。
                <w:br/>
                ·购物特别注意：根据农业部质检部总局第1712号公告公布的《禁止携带邮寄动植物及其产品和其他检疫物名录》，燕窝禁止携带入境内，但罐头装的燕窝不在禁止携带入境的产品之内。请大家谨慎购买，购买时请问清楚随团领队！另外象牙也是属于非法携带入境的产品，请大家要严格遵守！
                <w:br/>
                ·行程之外购物场所及另行付费项目，经双方签订补充协议友好商定。
                <w:br/>
                ♛ 出行
                <w:br/>
                随身携带约4000元人民币或等值泰铢现金备移民局检查。
                <w:br/>
                ♛ 泰国气候: 泰国一年有 3 个季节、3-5月热季、 5-10月雨季、 11-2月凉季 ，气温平均 22-28 度。 虽然
                <w:br/>
                泰国室外很热 ，但是还得准备一件长袖外套室内商场或者大巴车的冷气都开得很足。
                <w:br/>
                ♛ 防晒: 高倍防晒霜、晒后修复、墨镜、遮阳伞。
                <w:br/>
                ♛ 酒店住宿：
                <w:br/>
                1、泰国酒店为无烟酒店 ，严禁房间内吸烟、海滩也不能吸烟（包括电子烟）；
                <w:br/>
                2、泰国的酒店均为环保酒店 ，一般没有一次性用品 ，请自备洗漱用品、拖鞋、毛巾；
                <w:br/>
                3、虽然泰国为主要的榴莲产地 ，但泰国本地人也有相当一部分人是不吃榴莲的。所以榴莲是不能带进酒店了，也不能带进地铁、轻轨等公共交通工具上。
                <w:br/>
                ♛ 交通：和中国靠右行的习惯不同 ，泰国的交通规则规定车辆必须靠左行驶所以走路的时候一定要注意避让。
                <w:br/>
                ♛ 寺庙：寺院是泰国人公认的神圣地方 ，进入寺庙前大多需要脱鞋脱帽 ，不要穿无袖、穿短裤、短裙 ，并注意不要脚踏门槛。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健康娱乐，有益身心；DU博色情，坚决拒绝。
                <w:br/>
                参观游览，遵守规定；习俗禁忌，切勿冒犯。 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国家名称：泰国
                <w:br/>
                地接社: บริษัท หงษ์ ไท่ ทราเวล (ประเทศไทย) จำกัด (สำนักงานใหญ่)  
                <w:br/>
                <w:br/>
                中文名：泰 国 鸿 泰 旅 运 有 限 公 司
                <w:br/>
                <w:br/>
                地接社英文名：HONG TAI TRAVEL(THAILAND) CO.,LTD
                <w:br/>
                <w:br/>
                地接社联系人：姓名： 韩祥雄    ； 职务：  业务负责人  ；手机： 15521589999 
                <w:br/>
                <w:br/>
                地接社联系方式：Tel: 02-1307251-52, 02-3293198   Fax: 02-329-3199
                <w:br/>
                <w:br/>
                地接社地址：1087/20 Preecha Village Kheha Romklao Rd., Khlong Song Ton Nun, Lat Krabang, Bangkok, 10520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2025-12-14T07:57:28+08:00</dcterms:created>
  <dcterms:modified xsi:type="dcterms:W3CDTF">2025-12-14T07:57:28+08:00</dcterms:modified>
</cp:coreProperties>
</file>

<file path=docProps/custom.xml><?xml version="1.0" encoding="utf-8"?>
<Properties xmlns="http://schemas.openxmlformats.org/officeDocument/2006/custom-properties" xmlns:vt="http://schemas.openxmlformats.org/officeDocument/2006/docPropsVTypes"/>
</file>