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各地贵宾乘动车抵春城的首府“昆明”，我们的专业接站人员接站，送客人抵达酒店，安排入住。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昆明→（动车）→大理→磻溪S湾旅拍（看海鸥）→崇圣寺三塔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网红S弯旅拍】（游览时间不少于60分钟，不含妆造，含一套白族服装，每组家庭赠送4张电子版照片），零距离贴近洱海，沿途欣赏苍山洱海美景，每年的十一月初，会有无数红嘴海鸥从西伯利亚飞行来过冬栖息，构成了一幅人鸟和谐的壮丽景观。...乘车游览【崇圣寺三塔】（游览时间不少于60分钟），崇圣寺三塔是大理“文献名邦”的象征，是云南古代历史文化的象征，晚餐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大理古城→玉龙雪山→大索道→蓝月谷→丽江古城
                <w:br/>
              </w:t>
            </w:r>
          </w:p>
          <w:p>
            <w:pPr>
              <w:pStyle w:val="indent"/>
            </w:pPr>
            <w:r>
              <w:rPr>
                <w:rFonts w:ascii="微软雅黑" w:hAnsi="微软雅黑" w:eastAsia="微软雅黑" w:cs="微软雅黑"/>
                <w:color w:val="000000"/>
                <w:sz w:val="20"/>
                <w:szCs w:val="20"/>
              </w:rPr>
              <w:t xml:space="preserve">
                早餐后乘车前往游览【大理古城】（游览时间不少于90分钟，开放式古城自由活动）。
                <w:br/>
                乘车前往丽江，游览【玉龙雪山风景区】（游览时间不少于180分钟，已含大索道及环保车），乘冰川大索道到达4506米高的雪山冰川公园，欣赏大自然恩赐的美景（1、如遇大索道限流或者不可抗力因素(天气原因或索道检修）无法乘坐大索道的，将更改为云杉坪索道，并退索道差价80元/人 ），游览【蓝月谷】（游览时间不少于30分钟，不含电瓶车，如需使用请自理）。晚上自行游览丽江古城，品尝古城美食。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 →普达措
                <w:br/>
              </w:t>
            </w:r>
          </w:p>
          <w:p>
            <w:pPr>
              <w:pStyle w:val="indent"/>
            </w:pPr>
            <w:r>
              <w:rPr>
                <w:rFonts w:ascii="微软雅黑" w:hAnsi="微软雅黑" w:eastAsia="微软雅黑" w:cs="微软雅黑"/>
                <w:color w:val="000000"/>
                <w:sz w:val="20"/>
                <w:szCs w:val="20"/>
              </w:rPr>
              <w:t xml:space="preserve">
                早餐后乘车赴香格里拉，游览【虎跳峡】（游览时间不少于60分钟）虎跳峡横穿与哈巴和玉龙雪山之间因猛虎跃江心石过江的传说而得名。后前往游览【普达措国家公园】（游览时间不少于90分钟）乘坐环保车到达属都湖，欣赏高山草甸美景、牛羊成群的弥里塘亚高山牧场，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噶丹·松赞林寺】（游览时间不少于60分钟），该寺有“藏族艺术博物馆”之称。随后参观【独克宗古城】（游览时间不少于60分钟）参观龟山公园，合力转动转经筒，为家人朋友祈福。后乘动车回昆，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前往【斗南花市】（停留时间不超120分钟，12：30以前的车次无法安排），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三塔电瓶车</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2025-06-09T15:35:01+08:00</dcterms:created>
  <dcterms:modified xsi:type="dcterms:W3CDTF">2025-06-09T15:35:01+08:00</dcterms:modified>
</cp:coreProperties>
</file>

<file path=docProps/custom.xml><?xml version="1.0" encoding="utf-8"?>
<Properties xmlns="http://schemas.openxmlformats.org/officeDocument/2006/custom-properties" xmlns:vt="http://schemas.openxmlformats.org/officeDocument/2006/docPropsVTypes"/>
</file>