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【品味长安】：西安双飞5日游行程单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ShanX13096640385y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贴心赠送：费提供无线双景区耳麦讲解，抛开嘈杂，静静聆听历史之声。</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广西各地--西安
                <w:br/>
              </w:t>
            </w:r>
          </w:p>
          <w:p>
            <w:pPr>
              <w:pStyle w:val="indent"/>
            </w:pPr>
            <w:r>
              <w:rPr>
                <w:rFonts w:ascii="微软雅黑" w:hAnsi="微软雅黑" w:eastAsia="微软雅黑" w:cs="微软雅黑"/>
                <w:color w:val="000000"/>
                <w:sz w:val="20"/>
                <w:szCs w:val="20"/>
              </w:rPr>
              <w:t xml:space="preserve">
                客人于指定时间自行前往南宁吴圩机场（实际以出团通知书为准），乘坐航班前往西安，抵达西安，接机后入住酒店休息！
                <w:br/>
                全天自由活动，无餐食。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唐华清宫.骊山—秦兵马俑
                <w:br/>
              </w:t>
            </w:r>
          </w:p>
          <w:p>
            <w:pPr>
              <w:pStyle w:val="indent"/>
            </w:pPr>
            <w:r>
              <w:rPr>
                <w:rFonts w:ascii="微软雅黑" w:hAnsi="微软雅黑" w:eastAsia="微软雅黑" w:cs="微软雅黑"/>
                <w:color w:val="000000"/>
                <w:sz w:val="20"/>
                <w:szCs w:val="20"/>
              </w:rPr>
              <w:t xml:space="preserve">
                早接客人统一乘车出发前往临潼（车程约1小时），游览集古代皇家温泉园林和近代西安事变旧址于一体、唐玄宗与杨贵妃避暑的行宫【华清宫】（游览时间约1.5小时,不含单程骊山索道，不含往返兵谏亭电瓶车，详见自费列表），可观九龙湖、莲花汤、五间厅、兵谏亭等景点。
                <w:br/>
                后前往题餐厅用中餐，后参观令世人惊叹的世界第八大奇迹【秦始皇帝兵马俑博物馆】（游览时间约2.5小时，不含单程电瓶车，详见自费列表），秦始皇兵马俑博物馆一、二、三号坑、铜车马展厅。
                <w:br/>
                后享用晚餐（费用自理），入住酒店休息。
                <w:br/>
                行程特色：1、免费提供无线双景区耳麦讲解，抛开嘈杂，静静聆听历史之声。
                <w:br/>
                注：赠送项目，因游客自愿放弃或客观原因造成无法履行等，均不能要求折现退费或等值补偿。
                <w:br/>
                交通：当地空调车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午餐：团餐：20元/人，（10-12人/围、如人数不足十人则菜品及菜量相对减少、正餐八菜一汤，不含酒水）。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西安/临潼/华山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西岳华山
                <w:br/>
              </w:t>
            </w:r>
          </w:p>
          <w:p>
            <w:pPr>
              <w:pStyle w:val="indent"/>
            </w:pPr>
            <w:r>
              <w:rPr>
                <w:rFonts w:ascii="微软雅黑" w:hAnsi="微软雅黑" w:eastAsia="微软雅黑" w:cs="微软雅黑"/>
                <w:color w:val="000000"/>
                <w:sz w:val="20"/>
                <w:szCs w:val="20"/>
              </w:rPr>
              <w:t xml:space="preserve">
                早餐后酒店接客人后前往华山景区，游览险居五岳名山之首【西岳华山】（游览时间5小时以上，含排队时间），北峰云台峰-－华山论剑；东峰朝阳峰-－鹞子翻身；中峰玉女峰-－乘龙快婿；西峰莲花峰-－沉香劈山救母；南峰落雁峰-－长空栈道。下山后集合后乘车返回西安后可选择直接送回酒店或送游客至大唐不夜城自由参观，打卡网红街区，夜游结束自行返回酒店。
                <w:br/>
                自费说明：因华山索道交通现有两条(北峰索道和西峰索道)，所以索道交通将由客人根据个人喜好选择乘坐。有以下三种乘坐方式供游客选择（3选1）：
                <w:br/>
                1、北峰往返进山车及索道。
                <w:br/>
                2、西峰上北峰下进山车及索道。
                <w:br/>
                3、西峰往返进山车及索道。
                <w:br/>
                温馨提示：由于散拼团游客家庭较多比较分散，导游送至索道上行口讲解注意事项后便不在继续陪爬，根据规定时间和地点集合，若您在规定时间内未下山，导游等候半小时后将带领其他游客先行返回，未下山游客乘坐大巴 或高铁自行返回西安（费用自理）。
                <w:br/>
                交通：当地空调车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午餐：能量包：20元/人。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大慈恩寺—大雁塔广场—钟鼓楼广场.回民街
                <w:br/>
              </w:t>
            </w:r>
          </w:p>
          <w:p>
            <w:pPr>
              <w:pStyle w:val="indent"/>
            </w:pPr>
            <w:r>
              <w:rPr>
                <w:rFonts w:ascii="微软雅黑" w:hAnsi="微软雅黑" w:eastAsia="微软雅黑" w:cs="微软雅黑"/>
                <w:color w:val="000000"/>
                <w:sz w:val="20"/>
                <w:szCs w:val="20"/>
              </w:rPr>
              <w:t xml:space="preserve">
                早餐后酒店接客人游览西安市中心的钟鼓楼广场和回坊风情小吃街，走进【大慈恩寺】，参观大雁塔（不含大雁塔登塔，详见自费列表），在大雁塔下亲自为家人祈福，大雁塔位于唐长安城晋昌坊(今陕西省西安市南)的大慈恩寺内，又名"慈恩寺塔"。唐永徽三年(652年)，玄奘为保存由天竺经丝绸之路带回长安的经卷佛像主持修建了大雁塔，大雁塔作为现存较早、规模大的唐代四方楼阁式砖塔，大雁塔是华夏文化的典型物证，是凝聚了中国古代劳动人民智慧结晶的标志性建筑。后参观亚洲大的音乐喷泉广场--大雁塔北广场（游览时间约40分钟）。去游览陕西关中地区非遗美食和特色名小吃街回民街，吃地道关中美食，带您了解不一样的古城。
                <w:br/>
                行程结束，返回酒店休息！
                <w:br/>
                友情提示：不含大雁塔登塔费用！
                <w:br/>
                交通：当地空调车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西安-南宁
                <w:br/>
              </w:t>
            </w:r>
          </w:p>
          <w:p>
            <w:pPr>
              <w:pStyle w:val="indent"/>
            </w:pPr>
            <w:r>
              <w:rPr>
                <w:rFonts w:ascii="微软雅黑" w:hAnsi="微软雅黑" w:eastAsia="微软雅黑" w:cs="微软雅黑"/>
                <w:color w:val="000000"/>
                <w:sz w:val="20"/>
                <w:szCs w:val="20"/>
              </w:rPr>
              <w:t xml:space="preserve">
                早餐后根据大交通时间送团，前往西安机场（实际以出团通知书为准），乘坐飞机返程，抵达南宁吴圩机场就地散团，结束愉快的旅程！ 
                <w:br/>
                温馨提示： 
                <w:br/>
                1、请全程保持手机畅通，返程前一天工作人员以电话或短信方式联系，沟通具体接送时间。 
                <w:br/>
                2、当天返程的游客早上退房时请将行李带上车，回民街统一散团（可寄存行李，费用自理），送高铁/飞机的师傅会在提前一天联系，火车、高铁提前2小时送，飞机提前3小时送，请注意留意手机短信或电话。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1、交通：南宁-西安往返经济舱机票（已含机建燃油税、机票出票后不签不改不退），当地正规空调旅游车，保证一人一座位。
                <w:br/>
                2、住宿：全程入住4晚当地酒店标准双人间（不提供自然单间、三人间或加床、如产生单房差请客人自补，散客不拼住；以下所列酒店名称仅供参考，合作酒店常有变动，我社会根据实际情况合理安排，不接受指定酒店），单人入住一间房，需补单房差￥240元/人全程。
                <w:br/>
                参考酒店（包含但不限于）：
                <w:br/>
                西安: 怡莱酒店、索性酒店、君华假日酒店、骏怡酒店、易佰酒店酒店、巴蜀酒店、申鹏酒店、悦诚酒店、曼卡顿酒店、汉都精品酒店、乐薇思酒店、 唐圣阁酒店、方欣如春酒店、途窝酒店、华泰酒店、怡莱酒店等同档次酒店； 
                <w:br/>
                华山：御馨苑酒店、银河酒店、聚贤客栈酒店、莲花山庄酒店、金峰酒店、贝壳酒店、致家酒店等同档次酒店。
                <w:br/>
                3、用餐：全程4早2正，早餐为酒店赠送，不用费用不退。2正餐：￥20元/人/标：临潼中餐免费升级为38元自助餐，其余为正常团餐，不用不退。（正餐十人一桌，8菜1汤， 不含酒水，如遇一桌不足十人或超过十人，菜量将适量减少或增加）。
                <w:br/>
                4、导游：当地中文导游服务，导游服务费￥100元/人.
                <w:br/>
                5、儿童：年龄2—12周岁（不含）：含往返经济舱机票，当地空调旅游车费、中餐费、导游服务费,（备注：景区1.2米以下免门票，如超过1.2米门票请自理；占床与否大人可根据实际情况提前告知；一般12周岁以下不超过1.2米的按儿童报名，超过12周岁身高超过1.2米以上的和大人收费一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1.游客在当地自愿参加的自费项目，及服务标准中未包含的其它项目。 
                <w:br/>
                2.酒店内洗衣、理发、电话、传真、收费电视、饮品、烟酒等个人消费。 
                <w:br/>
                3.旅游人身意外保险及航空意外保险，建议旅游者自行购买。 
                <w:br/>
                4.因交通延阻、罢工、天气、飞机机器故障、航班取消或更改时间等不可抗力原因所引致的额外费用。
                <w:br/>
                5.儿童价格不含床位，不含景区门票及小交通，产生的其它费用敬请自理。
                <w:br/>
                6.不含全程单房差￥240元/人。
                <w:br/>
                7.不含行程中注明含的景点首道门票（仅限65周岁以上客人专享）。65岁以下需补门票￥300元/人。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景区内交通工具</w:t>
            </w:r>
          </w:p>
        </w:tc>
        <w:tc>
          <w:tcPr/>
          <w:p>
            <w:pPr>
              <w:pStyle w:val="indent"/>
            </w:pPr>
            <w:r>
              <w:rPr>
                <w:rFonts w:ascii="微软雅黑" w:hAnsi="微软雅黑" w:eastAsia="微软雅黑" w:cs="微软雅黑"/>
                <w:color w:val="000000"/>
                <w:sz w:val="20"/>
                <w:szCs w:val="20"/>
              </w:rPr>
              <w:t xml:space="preserve">
                1、[华清池]往返兵谏亭电瓶车￥20元/人。
                <w:br/>
                2、[骊山]单程索道￥35元/人。
                <w:br/>
                3、[兵马俑]景区电瓶车￥5元/人。
                <w:br/>
                4、华山索道（三选一）
                <w:br/>
                a、北峰往返进山车及索道￥190元/人；
                <w:br/>
                b、西峰上北峰下进山车及索道￥280元/人；
                <w:br/>
                c、西峰往返进山车及索道￥360元/人。
                <w:br/>
                5、大雁塔登塔￥30元/人。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¥ 450.00</w:t>
            </w:r>
          </w:p>
        </w:tc>
      </w:tr>
      <w:tr>
        <w:trPr/>
        <w:tc>
          <w:tcPr/>
          <w:p>
            <w:pPr>
              <w:pStyle w:val="indent"/>
            </w:pPr>
            <w:r>
              <w:rPr>
                <w:rFonts w:ascii="微软雅黑" w:hAnsi="微软雅黑" w:eastAsia="微软雅黑" w:cs="微软雅黑"/>
                <w:color w:val="000000"/>
                <w:sz w:val="20"/>
                <w:szCs w:val="20"/>
              </w:rPr>
              <w:t xml:space="preserve">推荐自费表演项目</w:t>
            </w:r>
          </w:p>
        </w:tc>
        <w:tc>
          <w:tcPr/>
          <w:p>
            <w:pPr>
              <w:pStyle w:val="indent"/>
            </w:pPr>
            <w:r>
              <w:rPr>
                <w:rFonts w:ascii="微软雅黑" w:hAnsi="微软雅黑" w:eastAsia="微软雅黑" w:cs="微软雅黑"/>
                <w:color w:val="000000"/>
                <w:sz w:val="20"/>
                <w:szCs w:val="20"/>
              </w:rPr>
              <w:t xml:space="preserve">
                1、《复活的军团》或《驼铃传奇》表演￥298元/人起（约60分钟）。
                <w:br/>
                2、《1212》表演￥258元/人起（约60分钟）。
              </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1、散客均为天天发团，西安当地各条线路、行程均可随意组合成多日游行程。
                <w:br/>
                2、如遇小长假、黄金周等特殊节假日，我公司各条线路发车时间提前，导致客人无法使用酒店早餐，早餐不吃不退费。
                <w:br/>
                3、我社在游客出行的前一天下午18：00-22：00之间会以电话/短信的方式通知客人第二天出行时间，请客人保持通信畅通，并耐心等待通知，如在当晚22：00仍未接到出行通知，请速与我们联系！ 
                <w:br/>
                4、建议游客自行购买旅游个人意外险，如遇意外造成客人伤害，我社协调解决！60岁以上老年人参团，请组团社与客人签定免责书并提代健康证明，65岁以上老年人参团必须由家人陪同。如客人身体健康原因导致的问题，游客自行承担由此产生的责任的损失！
                <w:br/>
                5、西安当地为散客拼团，正常发车时间为08:00-08:30,若客人接站时间为8：30分之后，当天无行程，接站后送酒店，自由活动。Z后一天客人返程，如若当天无行程，我社不安排送站，客人自行返程。
                <w:br/>
                6、西安当地为一日游参团滚动操作形式，一天一车一导游，团内客人入住酒店不同，会出现接送客人等待的现象。且火车抵达西安后，可能要等待其他客人到达后发车旅游或将没有行程的客人送至入住酒店，请务必提前告知客人，做好心理准备！
                <w:br/>
                7、乘火车抵达西安火车站的客人我公司免费接站。乘飞机抵达咸阳国际机场的客人可自费乘坐民航大巴至“陇海酒店”站，我公司可在此免费接客人至酒店（高铁与西安火车南站同理）。如需在机场、高铁站、西安火车南站接送的客人车费价格另议。
                <w:br/>
                8、客人步行上华山，往返需要耗时近十多小时，且耗费大量体力，路途危险，我公司不接待徒步上山的游客。参加华山线路的参团游客必须乘坐进山车与往返索道方能一日往返，且华山客流量大，乘景区进山车和索道排队时间较长，故华山山上游览时间会相应缩短，请务必提前告知客人，做好心理准备！
                <w:br/>
                9、旅程结束时，请认真如实地填写旅行社提供的《游客意见反馈表》。为了维护游客权益，参团期间如有异议和建议，请务必及时沟通反馈；行程结束后请填写“游客意见单”，我公司（社）将以此存档备案，请各位游客认真、如实填写。
                <w:br/>
                10、全国所有旅客列车实行车票实名制，游客在报名时需提供真实身份证复印件（有效期内），如因订票信息与实际乘车人信息不符，而造成无法上车等情况，后果游客自负。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备注：行程内无推介购物店，但行程中途经的很多场所，如景区、酒店、餐厅、机场、火车站等内部都设有购物性的商店，此类均不属于旅行社安排，我社对其商品质量无法担保，请慎重选择！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委托社信息：广西领珩相约国际旅行社有限公司
                <w:br/>
                委托社地址：广西南宁市五象大道401号南宁航洋信和广场1号楼十三层1301号
                <w:br/>
                经营许可证号：L-GX-100457
                <w:br/>
                委托人：杨婷
                <w:br/>
                委托人电话：15277188561
                <w:br/>
                <w:br/>
                地接社信息：西安大秦国际旅行社有限责任公司
                <w:br/>
                地接社地址：陕西省西安市临潼区富强大厦314室
                <w:br/>
                经营许可证号：L-SNX006171
                <w:br/>
                联系人：杨女士
                <w:br/>
                联系电话：15277188561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2025-08-09T18:40:25+08:00</dcterms:created>
  <dcterms:modified xsi:type="dcterms:W3CDTF">2025-08-09T18:40:25+08:00</dcterms:modified>
</cp:coreProperties>
</file>

<file path=docProps/custom.xml><?xml version="1.0" encoding="utf-8"?>
<Properties xmlns="http://schemas.openxmlformats.org/officeDocument/2006/custom-properties" xmlns:vt="http://schemas.openxmlformats.org/officeDocument/2006/docPropsVTypes"/>
</file>