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03南宁【一品甘青】甘青大环线双飞八日游行程单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GS1741142107bF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南宁-兰州BK3231  09:15-12:00
                <w:br/>
                兰州-南宁BK3232  16:40-19:15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自行赴南宁吴圩国际机场T2航站楼集合，搭乘航班前往甘肃省省会—兰州市（具体航班以出团通知书为准）。抵达后由司机接您前往酒店自行办理入住手续，今日无行程安排，其余时间可自由活动。（自由活动期间注意人身/财产安全）。 温馨提示： 1、请根据航班起飞时间，提前2小时抵达相应机场自行办理登机手续，以防误机。 2、抵达兰州的前一天，我司客服人员会通过短信或电话联系您，并告知酒店名称、酒店地址和入住方式等，请保持手机畅通。 3、本线路免费赠送接机/接站服务，临近航班/车次抵达的游客可能会乘坐同一辆车送达酒店，等待时间不超过50分钟；接机/接站为赠送项目，不用无费用可退。 4、不愿意拼车等待接机/接站的团友，费用自理。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兰州-张掖七彩丹霞-丹霞口小镇
                <w:br/>
              </w:t>
            </w:r>
          </w:p>
          <w:p>
            <w:pPr>
              <w:pStyle w:val="indent"/>
            </w:pPr>
            <w:r>
              <w:rPr>
                <w:rFonts w:ascii="微软雅黑" w:hAnsi="微软雅黑" w:eastAsia="微软雅黑" w:cs="微软雅黑"/>
                <w:color w:val="000000"/>
                <w:sz w:val="20"/>
                <w:szCs w:val="20"/>
              </w:rPr>
              <w:t xml:space="preserve">
                酒店早餐，后乘车赴【张掖丹霞地质公园】（车程约5.5小时，游览时间不少于100分钟），这里是丹霞地貌发育良好、地貌造型丰富的地区之一。神奇的丹霞地貌群造型奇特，五颜六色，色调有顺山势起伏的波浪状，也有从山顶斜插山根的，尤如斜铺的彩条布，在太阳的照耀下，色彩异常艳丽，让人惊叹不已。 后乘车赴【丹霞口小镇】（游览时间不少于80分钟），这里是丝绸之路上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张掖-嘉峪关城楼-大地之子-无界-敦煌
                <w:br/>
              </w:t>
            </w:r>
          </w:p>
          <w:p>
            <w:pPr>
              <w:pStyle w:val="indent"/>
            </w:pPr>
            <w:r>
              <w:rPr>
                <w:rFonts w:ascii="微软雅黑" w:hAnsi="微软雅黑" w:eastAsia="微软雅黑" w:cs="微软雅黑"/>
                <w:color w:val="000000"/>
                <w:sz w:val="20"/>
                <w:szCs w:val="20"/>
              </w:rPr>
              <w:t xml:space="preserve">
                酒店早餐，前往参观万里长城西端的【嘉峪关关城】（车程约2.5小时，游览时间不少于80分钟），国家5A级景区，明代万里长城的西端起点，是明代长城沿线建造规模较为壮观，保存程度较为完好的一座古代军事城堡，是明朝及其后期各代，长城沿线的重要军事要塞，嘉峪关由内城、外城、城壕三道防线组成，内城墙上还建有箭楼、敌楼、角楼、阁楼、闸门楼共十四座，关城内建有游击将军府、井亭、文昌阁，东门外建有关帝庙、牌楼、戏楼等。 后前往【大地之子】（车程约3小时，游览时间不少于10分钟）雕塑主体为茫茫戈壁之上趴伏在地、恬然入睡的长15米，高4.3米，宽9米的巨大婴儿。后向着戈壁滩大地之子雕塑南侧望去，有一座【海市蜃楼-无界】（远观）它是由一个“主殿”和四个“阙楼”构成。原来它是由清华美院董书兵教授在甘肃省瓜州县创作的第二件大型作品，名曰《无界》，在这戈壁荒漠中，实属一处难得的景致。当天行程结束后入住酒店休息。 温馨提示：嘉峪关至敦煌途中，我们会停留在瓜州休息区，该休息区是带有卫生间的休息站，但是当地商贩会在此兜售商品，质量和价格均无法保证，并非我司指定购物店，建议您理性消费！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早餐后参观 “山泉共处，沙水共生”的奇妙景观【鸣沙山月牙泉】（游览时间不少于100分钟），可欣赏鸣沙山日出。在这里，您可以和沙漠亲密接触，攀登鸣沙山，也可以欣赏到环抱在鸣沙山中的月牙泉，观赏月牙泉千百年来不被流沙淹没，不因干旱而枯竭的奇特景象。游览结束后使用午餐， 午餐后参观【莫高窟】（此行程含B类票，游览时间不少于150分钟）莫高窟俗称千佛洞，是20世纪有价值的文化发现之一，坐落在河西走廊西端的敦煌，以精美的壁画和塑像闻名于世。西千佛洞位于莫高窟西45公里处，开凿时间早于莫高窟，是敦煌艺术的重要组成部分。当天行程结束后入住酒店休息。  温馨提示： 鸣沙山景区内娱乐项目较多，请根据自身情况慎重选择。鸣沙山骑骆驼时不要大声尖叫和打伞以免骆驼受到惊吓，抓紧扶手，特别注意，不要转身拍照；滑沙时建议不要随身携带照相机、手机等贵重物品，以免损坏或丢失。游览鸣沙山时紫外线较强、请做好防晒、建议戴墨镜和帽子。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翡翠湖-察尔汗盐湖-德令哈/格尔木
                <w:br/>
              </w:t>
            </w:r>
          </w:p>
          <w:p>
            <w:pPr>
              <w:pStyle w:val="indent"/>
            </w:pPr>
            <w:r>
              <w:rPr>
                <w:rFonts w:ascii="微软雅黑" w:hAnsi="微软雅黑" w:eastAsia="微软雅黑" w:cs="微软雅黑"/>
                <w:color w:val="000000"/>
                <w:sz w:val="20"/>
                <w:szCs w:val="20"/>
              </w:rPr>
              <w:t xml:space="preserve">
                早餐后乘车前往德令哈（车程约5小时），翻越【当金山】，穿越U型公路（此点为沿途风光，政府规定不可停车拍照，仅车览）途经中国三大内陆盆地之一的【柴达木盆地】，抵达大柴旦附近后参观【翡翠湖】（游览时间不少于60分钟）原名青海大柴旦湖，因矿元素原因，使得湖水成翡翠的青翠色，故而得翡翠湖之称。后游览【察尔汗盐湖】（游览时间不少于90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温馨提示： 1、今日途中行车时间较长，您可以提前准备一些小零食作为补充。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3、青海地区经济发展较为落后，住宿及接待条件相对有限，昼夜温差较大，同时地处高原，紫外线非常强烈，注意做好保暖措施和防晒准备。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德令哈-茶卡盐湖-青海湖沿线
                <w:br/>
              </w:t>
            </w:r>
          </w:p>
          <w:p>
            <w:pPr>
              <w:pStyle w:val="indent"/>
            </w:pPr>
            <w:r>
              <w:rPr>
                <w:rFonts w:ascii="微软雅黑" w:hAnsi="微软雅黑" w:eastAsia="微软雅黑" w:cs="微软雅黑"/>
                <w:color w:val="000000"/>
                <w:sz w:val="20"/>
                <w:szCs w:val="20"/>
              </w:rPr>
              <w:t xml:space="preserve">
                早餐后乘车赴茶卡，游览【茶卡盐湖天空壹号景区】（车程约2.5小时，游览时间不少于100分钟）。美丽的茶卡盐湖是柴达木盆地有名的天然结晶盐湖，洁净的湖面让脚下的倒影清晰而美丽，这里是一个干净纯洁的地方，素有中国的“天空之境”美誉。进入天空壹号景区，这里的盐湖没有被人为破坏，镜面效果也更好，置身其中，真的能体会到，什么是“海倒过来的天”。 后乘车翻越橡皮山、途径黑马河、抵达参观我国内陆地区的咸水湖——青海湖！青海，得名于青海湖，因距离西宁151km，这里又被称为151基地。青海湖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青海湖二郎剑-兰州
                <w:br/>
              </w:t>
            </w:r>
          </w:p>
          <w:p>
            <w:pPr>
              <w:pStyle w:val="indent"/>
            </w:pPr>
            <w:r>
              <w:rPr>
                <w:rFonts w:ascii="微软雅黑" w:hAnsi="微软雅黑" w:eastAsia="微软雅黑" w:cs="微软雅黑"/>
                <w:color w:val="000000"/>
                <w:sz w:val="20"/>
                <w:szCs w:val="20"/>
              </w:rPr>
              <w:t xml:space="preserve">
                酒店早餐，后前往青海湖参观【青海湖二郎剑景区】（游览时间不少于120分钟），青海湖藏语名为“措温布”（意为“青色的海”），湖泊地域面积辽阔，周围被群山环抱，在这里感受别样的自然雄伟。后乘车返回兰州，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温馨提示： 1、本线路赠送拼车送机/送站服务（根据临近航班人数安排对应车辆规格），接送人员会提前一天晚上与您联系并确认送机/送站时间及乘车地点，请保持手机畅通。 2、乘坐飞机的游客，我们社将安排中川机场附近酒店，由酒店负责送机服务。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正餐：25元/人/餐，十人一桌、餐不用不退
                <w:br/>
                【住宿】7晚住宿（酒店标准2人间，不含单房差费用，无三人间）
                <w:br/>
                参考酒店名称：（以实际入住为准）
                <w:br/>
                兰州新区：飞天空港/中川曼哈顿或其他同档次酒店
                <w:br/>
                张掖：盛华别墅酒店/石头城/彩虹湾或其他同档次酒店
                <w:br/>
                敦煌：祁连大酒店/曼陀罗精品酒店/聚丰国际大酒店或其他同档次酒店
                <w:br/>
                德令哈：卓鑫酒店/氧吧酒店/东方凯悦大酒店/州龙国际酒店或其他同档次酒店
                <w:br/>
                青海湖沿线：甲乙赛钦/元者俄隆/安多避暑酒店或其他同档次酒店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3、单房差费用580元
                <w:br/>
                <w:br/>
                <w:br/>
                儿童价格：
                <w:br/>
                12岁以下儿童包含往返机票、当地车位、半餐，不占床、不含门票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茶卡盐湖天空壹号景区小火车</w:t>
            </w:r>
          </w:p>
        </w:tc>
        <w:tc>
          <w:tcPr/>
          <w:p>
            <w:pPr>
              <w:pStyle w:val="indent"/>
            </w:pPr>
            <w:r>
              <w:rPr>
                <w:rFonts w:ascii="微软雅黑" w:hAnsi="微软雅黑" w:eastAsia="微软雅黑" w:cs="微软雅黑"/>
                <w:color w:val="000000"/>
                <w:sz w:val="20"/>
                <w:szCs w:val="20"/>
              </w:rPr>
              <w:t xml:space="preserve">茶卡盐湖天空壹号景区小火车（为方便团队游览行程同进同出，建议乘坐）</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【回道张掖】或【又见敦煌】晚会</w:t>
            </w:r>
          </w:p>
        </w:tc>
        <w:tc>
          <w:tcPr/>
          <w:p>
            <w:pPr>
              <w:pStyle w:val="indent"/>
            </w:pPr>
            <w:r>
              <w:rPr>
                <w:rFonts w:ascii="微软雅黑" w:hAnsi="微软雅黑" w:eastAsia="微软雅黑" w:cs="微软雅黑"/>
                <w:color w:val="000000"/>
                <w:sz w:val="20"/>
                <w:szCs w:val="20"/>
              </w:rPr>
              <w:t xml:space="preserve">【回道张掖】或【又见敦煌】晚会，260-298元/人起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赠送项目不用不退亦不做等价交换或其余补偿。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2025-05-16T19:02:18+08:00</dcterms:created>
  <dcterms:modified xsi:type="dcterms:W3CDTF">2025-05-16T19:02:18+08:00</dcterms:modified>
</cp:coreProperties>
</file>

<file path=docProps/custom.xml><?xml version="1.0" encoding="utf-8"?>
<Properties xmlns="http://schemas.openxmlformats.org/officeDocument/2006/custom-properties" xmlns:vt="http://schemas.openxmlformats.org/officeDocument/2006/docPropsVTypes"/>
</file>