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镜画山水桂林4日游行程单</w:t>
      </w:r>
    </w:p>
    <w:p>
      <w:pPr>
        <w:jc w:val="center"/>
        <w:spacing w:after="100"/>
      </w:pPr>
      <w:r>
        <w:rPr>
          <w:rFonts w:ascii="微软雅黑" w:hAnsi="微软雅黑" w:eastAsia="微软雅黑" w:cs="微软雅黑"/>
          <w:sz w:val="20"/>
          <w:szCs w:val="20"/>
        </w:rPr>
        <w:t xml:space="preserve">漓江三星船、银子岩、遇龙河2人竹筏、桂海晴岚、船游夜四湖，私家团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GL16908762842C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舒适酒店：桂林、阳朔入住舒适旅游酒店。
                <w:br/>
                       全程安排4A级景点：三星船大漓江、遇龙河竹筏漂流、水晶银子岩、桂海晴岚度假风景区、象鼻山、船游夜四湖等。
                <w:br/>
                	定制团，时间更自由，更轻松，随心所欲。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司机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桂林市游览
                <w:br/>
              </w:t>
            </w:r>
          </w:p>
          <w:p>
            <w:pPr>
              <w:pStyle w:val="indent"/>
            </w:pPr>
            <w:r>
              <w:rPr>
                <w:rFonts w:ascii="微软雅黑" w:hAnsi="微软雅黑" w:eastAsia="微软雅黑" w:cs="微软雅黑"/>
                <w:color w:val="000000"/>
                <w:sz w:val="20"/>
                <w:szCs w:val="20"/>
              </w:rPr>
              <w:t xml:space="preserve">
                上午：游览象鼻山（游览约50分钟）。
                <w:br/>
                游览桂林城微【象鼻山】AAAA级，其山酷似一头驻足漓江边临流饮水的大象，栩栩如生，引人入胜，山体前部的水月洞，弯如满月，穿透山体，清碧的江水从洞中穿鼻而过，洞影倒映江面，构成“水底有明月，水上明月浮”的奇观。
                <w:br/>
                游览：桂海晴岚·苍梧之野+特色西式下午茶（游览约2.5小时）。
                <w:br/>
                桂海晴岚（含景区内电瓶车），国家 4A 级景区，这里群山环绕，空气清新，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
                <w:br/>
                温馨提示：为丰富游客的游玩体验，景区内设置了丰富多彩的活动项目，如：热气球、骑矮马、水上摩托艇、电动水枪，山地越野车以及电动摩托车等娱乐项目，游客可自由选择游玩，费用自理。
                <w:br/>
                晚上：船游四湖（游览约50分钟）。
                <w:br/>
                乘环保观光船夜游四湖美景，欣赏湖中灯光秀，荷塘梳妆，鱼鹰捕鱼。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是高端行程的标配。
                <w:br/>
                当天游览结束，入住桂林酒店休息。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上午：三星船漓江（游览时间约3.5小时）。
                <w:br/>
                三星船游大漓江指，顺流而下，从桂林磨盘山码头到阳朔龙头山码头，欣赏全程漓江风光，看传说中的杨堤风光、浪石烟雨、九马画山、黄布倒影、兴坪佳境五大美景高潮，其中九马画山和黄布倒影为很美…… 欲穷千里目，更上一层楼。（不含下船后，码头至停车场的小交通电瓶车15元/人自理，中餐为船上简易航空餐）。
                <w:br/>
                    下午游览：银子岩（游览约60分钟）.
                <w:br/>
                参观游览溶洞经典之作。洞内景象壮丽、五光十色，各种天然钟乳石晶莹剔透、洁白无瑕，形象栩栩如生，宛如夜空的银河倾斜而下，闪烁出像银子、似钻石的光芒，所以称为“银子岩”，号称“桂林醉美溶洞”。
                <w:br/>
                   车览或徒步：十里画廊（游览约20分钟）。
                <w:br/>
                十里画廊阳朔县一条彩色公路，也是较有颜值的一条道。就像在欣赏一幅徐徐展开的中国山水画的长卷，为阳朔景观核心带，一路可观赏骆驼过江，美女照镜，孙悟空过火焰山，猪八戒晒肚皮，大榕树，月亮山等知名景点。
                <w:br/>
                当天游览结束，入住阳朔酒店休息。
                <w:br/>
                晚上：自由逛阳朔西街。
                <w:br/>
                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午餐：午餐为漓江船上简易航空餐，含在船票当中，不吃不退费。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上午徒步游览：遇龙河.旧县古村（游览约80分钟）。
                <w:br/>
                徒步游览遇龙河景区，骥马 → 旧县，观喀斯特峰林，稻田风光夏季翠绿，秋季金黄、成群竹筏 ，百年古桥小巧精致，倒影如画。抵达旧县村，被稻田与青山环抱，村内现存40余座明清青砖老宅，多为徽派马头墙与桂北干栏式结合，雕花门楣、石刻窗棂保存完好，堪称“阳朔古建筑博物馆”。逛古老村落黎氏宗祠、吃农家菜。
                <w:br/>
                遇龙河2人竹筏（游览约60分钟，金龙桥到旧县码头）。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公示为准，遇龙河双人竹筏为两人乘坐，如出现单人乘坐，无人拼竹筏情况下，需补竹筏空位费160元/人）。
                <w:br/>
                下午行程结束时间约为15：30，返程动车建议安排17：00后的、飞机安排19：00后的航班！根据返程时间送桂林火车站或桂林机场散团。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桂林：桂林悦城山水之境酒店、康福特酒店等或同等档次的其他酒店
                <w:br/>
                阳朔：阳朔五棵松酒店、碧玉国际等或同等档次的其他酒店
                <w:br/>
                2.用车：桂林当地空调旅游商务车，保证每人一正座（21座以下的车型均无行李箱）。  
                <w:br/>
                3.用餐：全程含3早餐，1漓江船餐，其他正餐自理。
                <w:br/>
                4.门票：行程所列景点首道大门票。  
                <w:br/>
                5.导服：安排桂林当地中文司机兼向导服务，服务费40元/人，只负责行程活动中接待服务，不提供景区讲解服务。
                <w:br/>
                6、赠送项目：客人原因不游或遇不可抗拒因素无法成行（政策性征用、自然灾害、景区政策临时调整等），无费用可退。
                <w:br/>
                7、儿童费用：0.8至1.39米儿童只含桂林当地车费，导游费、早餐费，1.4米或以上按成人。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2025-08-03T22:35:37+08:00</dcterms:created>
  <dcterms:modified xsi:type="dcterms:W3CDTF">2025-08-03T22:35:37+08:00</dcterms:modified>
</cp:coreProperties>
</file>

<file path=docProps/custom.xml><?xml version="1.0" encoding="utf-8"?>
<Properties xmlns="http://schemas.openxmlformats.org/officeDocument/2006/custom-properties" xmlns:vt="http://schemas.openxmlformats.org/officeDocument/2006/docPropsVTypes"/>
</file>